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DB" w:rsidRDefault="00F961DB">
      <w:bookmarkStart w:id="0" w:name="_GoBack"/>
      <w:bookmarkEnd w:id="0"/>
    </w:p>
    <w:p w:rsidR="00843348" w:rsidRPr="00843348" w:rsidRDefault="00843348" w:rsidP="00843348">
      <w:pPr>
        <w:pStyle w:val="NormalWeb"/>
        <w:spacing w:line="285" w:lineRule="atLeast"/>
        <w:rPr>
          <w:rFonts w:ascii="Trebuchet MS" w:hAnsi="Trebuchet MS" w:cs="Arial"/>
          <w:color w:val="666666"/>
          <w:sz w:val="20"/>
          <w:szCs w:val="20"/>
        </w:rPr>
      </w:pPr>
      <w:r w:rsidRPr="006B2031">
        <w:rPr>
          <w:rFonts w:ascii="Trebuchet MS" w:hAnsi="Trebuchet MS"/>
          <w:color w:val="666666"/>
          <w:sz w:val="23"/>
          <w:szCs w:val="23"/>
        </w:rPr>
        <w:t>1-----Türkiye odalar ve Borsal</w:t>
      </w:r>
      <w:r w:rsidR="006B2031" w:rsidRPr="006B2031">
        <w:rPr>
          <w:rFonts w:ascii="Trebuchet MS" w:hAnsi="Trebuchet MS"/>
          <w:color w:val="666666"/>
          <w:sz w:val="23"/>
          <w:szCs w:val="23"/>
        </w:rPr>
        <w:t>ar Birliği'nin (TOBB) Katar'ın İ</w:t>
      </w:r>
      <w:r w:rsidRPr="006B2031">
        <w:rPr>
          <w:rFonts w:ascii="Trebuchet MS" w:hAnsi="Trebuchet MS"/>
          <w:color w:val="666666"/>
          <w:sz w:val="23"/>
          <w:szCs w:val="23"/>
        </w:rPr>
        <w:t xml:space="preserve">stanbul Sözleşmesi ve Eklerini </w:t>
      </w:r>
      <w:proofErr w:type="gramStart"/>
      <w:r w:rsidRPr="006B2031">
        <w:rPr>
          <w:rFonts w:ascii="Trebuchet MS" w:hAnsi="Trebuchet MS"/>
          <w:color w:val="666666"/>
          <w:sz w:val="23"/>
          <w:szCs w:val="23"/>
        </w:rPr>
        <w:t>onayarak , 1</w:t>
      </w:r>
      <w:proofErr w:type="gramEnd"/>
      <w:r w:rsidRPr="006B2031">
        <w:rPr>
          <w:rFonts w:ascii="Trebuchet MS" w:hAnsi="Trebuchet MS"/>
          <w:color w:val="666666"/>
          <w:sz w:val="23"/>
          <w:szCs w:val="23"/>
        </w:rPr>
        <w:t xml:space="preserve"> Ağustos 2018 tarihinden itibaren ATA karnesi sistemine dahil ol</w:t>
      </w:r>
      <w:r w:rsidR="006B2031" w:rsidRPr="006B2031">
        <w:rPr>
          <w:rFonts w:ascii="Trebuchet MS" w:hAnsi="Trebuchet MS"/>
          <w:color w:val="666666"/>
          <w:sz w:val="23"/>
          <w:szCs w:val="23"/>
        </w:rPr>
        <w:t>acağı ile ilgili yazısı linktedir.</w:t>
      </w:r>
    </w:p>
    <w:p w:rsidR="00843348" w:rsidRDefault="00367C94" w:rsidP="00843348">
      <w:pPr>
        <w:pStyle w:val="NormalWeb"/>
        <w:spacing w:line="285" w:lineRule="atLeast"/>
        <w:rPr>
          <w:rFonts w:ascii="Trebuchet MS" w:hAnsi="Trebuchet MS"/>
          <w:color w:val="666666"/>
          <w:sz w:val="23"/>
          <w:szCs w:val="23"/>
        </w:rPr>
      </w:pPr>
      <w:hyperlink r:id="rId4" w:history="1">
        <w:r w:rsidR="00843348" w:rsidRPr="00767730">
          <w:rPr>
            <w:rStyle w:val="Kpr"/>
            <w:rFonts w:ascii="Trebuchet MS" w:hAnsi="Trebuchet MS"/>
            <w:sz w:val="23"/>
            <w:szCs w:val="23"/>
          </w:rPr>
          <w:t>http://www.lojiblog.com/services/viewer.php?data=4974</w:t>
        </w:r>
      </w:hyperlink>
    </w:p>
    <w:p w:rsidR="00843348" w:rsidRPr="006B2031" w:rsidRDefault="006B2031" w:rsidP="00843348">
      <w:pPr>
        <w:rPr>
          <w:rFonts w:ascii="Trebuchet MS" w:hAnsi="Trebuchet MS" w:cs="Times New Roman"/>
          <w:color w:val="666666"/>
          <w:sz w:val="23"/>
          <w:szCs w:val="23"/>
        </w:rPr>
      </w:pPr>
      <w:r w:rsidRPr="006B2031">
        <w:rPr>
          <w:rFonts w:ascii="Trebuchet MS" w:hAnsi="Trebuchet MS" w:cs="Times New Roman"/>
          <w:color w:val="666666"/>
          <w:sz w:val="23"/>
          <w:szCs w:val="23"/>
        </w:rPr>
        <w:t>2-----</w:t>
      </w:r>
      <w:r w:rsidR="00843348" w:rsidRPr="006B2031">
        <w:rPr>
          <w:rFonts w:ascii="Trebuchet MS" w:hAnsi="Trebuchet MS" w:cs="Times New Roman"/>
          <w:color w:val="666666"/>
          <w:sz w:val="23"/>
          <w:szCs w:val="23"/>
        </w:rPr>
        <w:t>Uludağ Gümrük ve Ticaret Bölge Müdürlüğü'nün " YYS/ Ön İnceleme " konusuyla ilgili yazısı</w:t>
      </w:r>
      <w:r w:rsidRPr="006B2031">
        <w:rPr>
          <w:rFonts w:ascii="Trebuchet MS" w:hAnsi="Trebuchet MS" w:cs="Times New Roman"/>
          <w:color w:val="666666"/>
          <w:sz w:val="23"/>
          <w:szCs w:val="23"/>
        </w:rPr>
        <w:t xml:space="preserve"> linktedir.</w:t>
      </w:r>
    </w:p>
    <w:p w:rsidR="00843348" w:rsidRDefault="00843348" w:rsidP="00843348">
      <w:pPr>
        <w:rPr>
          <w:rFonts w:ascii="Trebuchet MS" w:hAnsi="Trebuchet MS"/>
          <w:color w:val="666666"/>
          <w:sz w:val="20"/>
          <w:szCs w:val="20"/>
        </w:rPr>
      </w:pPr>
    </w:p>
    <w:p w:rsidR="00843348" w:rsidRDefault="00367C94" w:rsidP="00843348">
      <w:hyperlink r:id="rId5" w:history="1">
        <w:r w:rsidR="00843348" w:rsidRPr="00767730">
          <w:rPr>
            <w:rStyle w:val="Kpr"/>
          </w:rPr>
          <w:t>http://www.lojiblog.com/services/viewer.php?data=4992</w:t>
        </w:r>
      </w:hyperlink>
    </w:p>
    <w:p w:rsidR="00843348" w:rsidRPr="00843348" w:rsidRDefault="006B2031" w:rsidP="00843348">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3-----</w:t>
      </w:r>
      <w:r w:rsidR="00843348" w:rsidRPr="00843348">
        <w:rPr>
          <w:rFonts w:ascii="Trebuchet MS" w:hAnsi="Trebuchet MS" w:cs="Times New Roman"/>
          <w:color w:val="666666"/>
          <w:sz w:val="23"/>
          <w:szCs w:val="23"/>
        </w:rPr>
        <w:t>Bilindiği üzere araç parçalarının ithalat denetimi ile ilgili 2018/25 sayılı tebliğ 02.07.2018 tarihi itibariyle yürürlüğe girmiştir.</w:t>
      </w:r>
    </w:p>
    <w:p w:rsidR="00843348" w:rsidRDefault="00843348" w:rsidP="00843348">
      <w:pPr>
        <w:rPr>
          <w:rFonts w:ascii="Trebuchet MS" w:hAnsi="Trebuchet MS" w:cs="Times New Roman"/>
          <w:color w:val="666666"/>
          <w:sz w:val="23"/>
          <w:szCs w:val="23"/>
        </w:rPr>
      </w:pPr>
      <w:r w:rsidRPr="00843348">
        <w:rPr>
          <w:rFonts w:ascii="Trebuchet MS" w:hAnsi="Trebuchet MS" w:cs="Times New Roman"/>
          <w:color w:val="666666"/>
          <w:sz w:val="23"/>
          <w:szCs w:val="23"/>
        </w:rPr>
        <w:t xml:space="preserve">Söz konusu tebliğ kapsamında yapılacak denetimler ile ilgili açıklamaların yer aldığı 2018/10 </w:t>
      </w:r>
      <w:r w:rsidR="006B2031">
        <w:rPr>
          <w:rFonts w:ascii="Trebuchet MS" w:hAnsi="Trebuchet MS" w:cs="Times New Roman"/>
          <w:color w:val="666666"/>
          <w:sz w:val="23"/>
          <w:szCs w:val="23"/>
        </w:rPr>
        <w:t>sayılı TSE iç genelgesi linktedir.</w:t>
      </w:r>
    </w:p>
    <w:p w:rsidR="00843348" w:rsidRDefault="00843348" w:rsidP="00843348">
      <w:pPr>
        <w:rPr>
          <w:rFonts w:ascii="Trebuchet MS" w:hAnsi="Trebuchet MS" w:cs="Times New Roman"/>
          <w:color w:val="666666"/>
          <w:sz w:val="23"/>
          <w:szCs w:val="23"/>
        </w:rPr>
      </w:pPr>
    </w:p>
    <w:p w:rsidR="00843348" w:rsidRDefault="00367C94" w:rsidP="00843348">
      <w:hyperlink r:id="rId6" w:history="1">
        <w:r w:rsidR="00843348" w:rsidRPr="00767730">
          <w:rPr>
            <w:rStyle w:val="Kpr"/>
          </w:rPr>
          <w:t>http://www.lojiblog.com/services/viewer.php?data=4998</w:t>
        </w:r>
      </w:hyperlink>
    </w:p>
    <w:p w:rsidR="00843348" w:rsidRDefault="00843348" w:rsidP="00843348"/>
    <w:p w:rsidR="00843348" w:rsidRDefault="006B2031" w:rsidP="00843348">
      <w:pPr>
        <w:rPr>
          <w:rFonts w:ascii="Trebuchet MS" w:hAnsi="Trebuchet MS"/>
          <w:color w:val="666666"/>
          <w:sz w:val="23"/>
          <w:szCs w:val="23"/>
        </w:rPr>
      </w:pPr>
      <w:r>
        <w:rPr>
          <w:rFonts w:ascii="Trebuchet MS" w:hAnsi="Trebuchet MS"/>
          <w:color w:val="666666"/>
          <w:sz w:val="23"/>
          <w:szCs w:val="23"/>
        </w:rPr>
        <w:t>4-----</w:t>
      </w:r>
      <w:r w:rsidR="00843348">
        <w:rPr>
          <w:rFonts w:ascii="Trebuchet MS" w:hAnsi="Trebuchet MS"/>
          <w:color w:val="666666"/>
          <w:sz w:val="23"/>
          <w:szCs w:val="23"/>
        </w:rPr>
        <w:t>Araç parçalarının ithalat denetimi</w:t>
      </w:r>
      <w:r>
        <w:rPr>
          <w:rFonts w:ascii="Trebuchet MS" w:hAnsi="Trebuchet MS"/>
          <w:color w:val="666666"/>
          <w:sz w:val="23"/>
          <w:szCs w:val="23"/>
        </w:rPr>
        <w:t xml:space="preserve"> </w:t>
      </w:r>
      <w:r w:rsidR="00843348">
        <w:rPr>
          <w:rFonts w:ascii="Trebuchet MS" w:hAnsi="Trebuchet MS"/>
          <w:color w:val="666666"/>
          <w:sz w:val="23"/>
          <w:szCs w:val="23"/>
        </w:rPr>
        <w:t>hakkındaki 2018/25 sayılı</w:t>
      </w:r>
      <w:r>
        <w:rPr>
          <w:rFonts w:ascii="Trebuchet MS" w:hAnsi="Trebuchet MS"/>
          <w:color w:val="666666"/>
          <w:sz w:val="23"/>
          <w:szCs w:val="23"/>
        </w:rPr>
        <w:t xml:space="preserve"> </w:t>
      </w:r>
      <w:r w:rsidR="00843348">
        <w:rPr>
          <w:rFonts w:ascii="Trebuchet MS" w:hAnsi="Trebuchet MS"/>
          <w:color w:val="666666"/>
          <w:sz w:val="23"/>
          <w:szCs w:val="23"/>
        </w:rPr>
        <w:t xml:space="preserve">tebliğin uygulama </w:t>
      </w:r>
      <w:r>
        <w:rPr>
          <w:rFonts w:ascii="Trebuchet MS" w:hAnsi="Trebuchet MS"/>
          <w:color w:val="666666"/>
          <w:sz w:val="23"/>
          <w:szCs w:val="23"/>
        </w:rPr>
        <w:t>şekli ile ilgili rehber linktedir.</w:t>
      </w:r>
    </w:p>
    <w:p w:rsidR="00843348" w:rsidRDefault="00843348" w:rsidP="00843348">
      <w:pPr>
        <w:rPr>
          <w:rFonts w:ascii="Trebuchet MS" w:hAnsi="Trebuchet MS"/>
          <w:color w:val="666666"/>
          <w:sz w:val="23"/>
          <w:szCs w:val="23"/>
        </w:rPr>
      </w:pPr>
    </w:p>
    <w:p w:rsidR="00843348" w:rsidRDefault="00367C94" w:rsidP="00843348">
      <w:hyperlink r:id="rId7" w:history="1">
        <w:r w:rsidR="00843348" w:rsidRPr="00767730">
          <w:rPr>
            <w:rStyle w:val="Kpr"/>
          </w:rPr>
          <w:t>http://www.lojiblog.com/services/viewer.php?data=5003</w:t>
        </w:r>
      </w:hyperlink>
    </w:p>
    <w:p w:rsidR="00843348" w:rsidRDefault="00843348" w:rsidP="00843348"/>
    <w:p w:rsidR="00843348" w:rsidRDefault="006B2031" w:rsidP="00843348">
      <w:pPr>
        <w:rPr>
          <w:rFonts w:ascii="Trebuchet MS" w:hAnsi="Trebuchet MS"/>
          <w:color w:val="666666"/>
          <w:sz w:val="23"/>
          <w:szCs w:val="23"/>
        </w:rPr>
      </w:pPr>
      <w:r>
        <w:rPr>
          <w:rFonts w:ascii="Trebuchet MS" w:hAnsi="Trebuchet MS"/>
          <w:color w:val="666666"/>
          <w:sz w:val="23"/>
          <w:szCs w:val="23"/>
        </w:rPr>
        <w:t>5-----</w:t>
      </w:r>
      <w:r w:rsidR="00843348">
        <w:rPr>
          <w:rFonts w:ascii="Trebuchet MS" w:hAnsi="Trebuchet MS"/>
          <w:color w:val="666666"/>
          <w:sz w:val="23"/>
          <w:szCs w:val="23"/>
        </w:rPr>
        <w:t>Araç parçalarının ithalat denetimleri ile ilgili 2018/25 sayılı tebliğ kapsamındaki denetim işlemlerinin tek pencere sistemi üzerinden yürütülmesi ile ilgil</w:t>
      </w:r>
      <w:r>
        <w:rPr>
          <w:rFonts w:ascii="Trebuchet MS" w:hAnsi="Trebuchet MS"/>
          <w:color w:val="666666"/>
          <w:sz w:val="23"/>
          <w:szCs w:val="23"/>
        </w:rPr>
        <w:t>i 2018/7 sayılı genelge linktedir.</w:t>
      </w:r>
    </w:p>
    <w:p w:rsidR="00843348" w:rsidRDefault="00843348" w:rsidP="00843348">
      <w:pPr>
        <w:rPr>
          <w:rFonts w:ascii="Trebuchet MS" w:hAnsi="Trebuchet MS"/>
          <w:color w:val="666666"/>
          <w:sz w:val="23"/>
          <w:szCs w:val="23"/>
        </w:rPr>
      </w:pPr>
    </w:p>
    <w:p w:rsidR="00843348" w:rsidRDefault="00367C94" w:rsidP="00843348">
      <w:hyperlink r:id="rId8" w:history="1">
        <w:r w:rsidR="00843348" w:rsidRPr="00767730">
          <w:rPr>
            <w:rStyle w:val="Kpr"/>
          </w:rPr>
          <w:t>http://www.lojiblog.com/services/viewer.php?data=5008</w:t>
        </w:r>
      </w:hyperlink>
    </w:p>
    <w:p w:rsidR="00843348" w:rsidRDefault="00843348" w:rsidP="00843348"/>
    <w:p w:rsidR="00843348" w:rsidRPr="006B2031" w:rsidRDefault="006B2031" w:rsidP="00843348">
      <w:pPr>
        <w:rPr>
          <w:rFonts w:ascii="Trebuchet MS" w:hAnsi="Trebuchet MS"/>
          <w:color w:val="666666"/>
          <w:sz w:val="23"/>
          <w:szCs w:val="23"/>
        </w:rPr>
      </w:pPr>
      <w:r>
        <w:rPr>
          <w:rFonts w:ascii="Trebuchet MS" w:hAnsi="Trebuchet MS"/>
          <w:color w:val="666666"/>
          <w:sz w:val="23"/>
          <w:szCs w:val="23"/>
        </w:rPr>
        <w:t>6-----</w:t>
      </w:r>
      <w:r w:rsidR="00843348" w:rsidRPr="006B2031">
        <w:rPr>
          <w:rFonts w:ascii="Trebuchet MS" w:hAnsi="Trebuchet MS"/>
          <w:color w:val="666666"/>
          <w:sz w:val="23"/>
          <w:szCs w:val="23"/>
        </w:rPr>
        <w:t>ÖTV III ( alkollü içki ve sigaralar) ve IV sayılı listeler uygulama genel tebliğlerinde değişiklik yapı</w:t>
      </w:r>
      <w:r>
        <w:rPr>
          <w:rFonts w:ascii="Trebuchet MS" w:hAnsi="Trebuchet MS"/>
          <w:color w:val="666666"/>
          <w:sz w:val="23"/>
          <w:szCs w:val="23"/>
        </w:rPr>
        <w:t>lmasına dair tebliğler linktedir.</w:t>
      </w:r>
    </w:p>
    <w:p w:rsidR="00843348" w:rsidRDefault="00843348" w:rsidP="00843348">
      <w:pPr>
        <w:rPr>
          <w:rFonts w:ascii="Trebuchet MS" w:hAnsi="Trebuchet MS"/>
          <w:color w:val="666666"/>
          <w:sz w:val="20"/>
          <w:szCs w:val="20"/>
        </w:rPr>
      </w:pPr>
    </w:p>
    <w:p w:rsidR="00843348" w:rsidRDefault="00367C94" w:rsidP="00843348">
      <w:pPr>
        <w:rPr>
          <w:rFonts w:ascii="Trebuchet MS" w:hAnsi="Trebuchet MS"/>
          <w:color w:val="666666"/>
          <w:sz w:val="20"/>
          <w:szCs w:val="20"/>
        </w:rPr>
      </w:pPr>
      <w:hyperlink r:id="rId9" w:history="1">
        <w:r w:rsidR="00843348" w:rsidRPr="00767730">
          <w:rPr>
            <w:rStyle w:val="Kpr"/>
            <w:rFonts w:ascii="Trebuchet MS" w:hAnsi="Trebuchet MS"/>
            <w:sz w:val="20"/>
            <w:szCs w:val="20"/>
          </w:rPr>
          <w:t>http://www.lojiblog.com/services/viewer.php?data=5013</w:t>
        </w:r>
      </w:hyperlink>
    </w:p>
    <w:p w:rsidR="00843348" w:rsidRDefault="00843348" w:rsidP="00843348">
      <w:pPr>
        <w:rPr>
          <w:rFonts w:ascii="Trebuchet MS" w:hAnsi="Trebuchet MS"/>
          <w:color w:val="666666"/>
          <w:sz w:val="20"/>
          <w:szCs w:val="20"/>
        </w:rPr>
      </w:pPr>
    </w:p>
    <w:p w:rsidR="00843348" w:rsidRPr="006B2031" w:rsidRDefault="006B2031" w:rsidP="00843348">
      <w:pPr>
        <w:rPr>
          <w:rFonts w:ascii="Trebuchet MS" w:hAnsi="Trebuchet MS"/>
          <w:color w:val="666666"/>
          <w:sz w:val="23"/>
          <w:szCs w:val="23"/>
        </w:rPr>
      </w:pPr>
      <w:r w:rsidRPr="006B2031">
        <w:rPr>
          <w:rFonts w:ascii="Trebuchet MS" w:hAnsi="Trebuchet MS"/>
          <w:color w:val="666666"/>
          <w:sz w:val="23"/>
          <w:szCs w:val="23"/>
        </w:rPr>
        <w:t>7-----</w:t>
      </w:r>
      <w:r w:rsidR="00843348" w:rsidRPr="006B2031">
        <w:rPr>
          <w:rFonts w:ascii="Trebuchet MS" w:hAnsi="Trebuchet MS"/>
          <w:color w:val="666666"/>
          <w:sz w:val="23"/>
          <w:szCs w:val="23"/>
        </w:rPr>
        <w:t>TS 198 (Aralık 2016) “V Kayışları” standardının uygulamaya konulmasıyla ilgili hususların belir</w:t>
      </w:r>
      <w:r w:rsidRPr="006B2031">
        <w:rPr>
          <w:rFonts w:ascii="Trebuchet MS" w:hAnsi="Trebuchet MS"/>
          <w:color w:val="666666"/>
          <w:sz w:val="23"/>
          <w:szCs w:val="23"/>
        </w:rPr>
        <w:t>lemesine ilişkin tebliğ linktedir.</w:t>
      </w:r>
    </w:p>
    <w:p w:rsidR="00843348" w:rsidRDefault="00843348" w:rsidP="00843348">
      <w:pPr>
        <w:rPr>
          <w:rFonts w:ascii="Calibri" w:hAnsi="Calibri"/>
          <w:color w:val="666666"/>
        </w:rPr>
      </w:pPr>
    </w:p>
    <w:p w:rsidR="00843348" w:rsidRDefault="00367C94" w:rsidP="00843348">
      <w:pPr>
        <w:rPr>
          <w:rFonts w:ascii="Trebuchet MS" w:hAnsi="Trebuchet MS"/>
          <w:color w:val="666666"/>
          <w:sz w:val="20"/>
          <w:szCs w:val="20"/>
        </w:rPr>
      </w:pPr>
      <w:hyperlink r:id="rId10" w:history="1">
        <w:r w:rsidR="00843348" w:rsidRPr="00767730">
          <w:rPr>
            <w:rStyle w:val="Kpr"/>
            <w:rFonts w:ascii="Trebuchet MS" w:hAnsi="Trebuchet MS"/>
            <w:sz w:val="20"/>
            <w:szCs w:val="20"/>
          </w:rPr>
          <w:t>http://www.lojiblog.com/services/viewer.php?data=5019</w:t>
        </w:r>
      </w:hyperlink>
    </w:p>
    <w:p w:rsidR="00843348" w:rsidRDefault="00843348" w:rsidP="00843348">
      <w:pPr>
        <w:rPr>
          <w:rFonts w:ascii="Trebuchet MS" w:hAnsi="Trebuchet MS"/>
          <w:color w:val="666666"/>
          <w:sz w:val="20"/>
          <w:szCs w:val="20"/>
        </w:rPr>
      </w:pPr>
    </w:p>
    <w:p w:rsidR="00843348" w:rsidRPr="006B2031" w:rsidRDefault="006B2031" w:rsidP="00843348">
      <w:pPr>
        <w:rPr>
          <w:rFonts w:ascii="Trebuchet MS" w:hAnsi="Trebuchet MS"/>
          <w:color w:val="666666"/>
          <w:sz w:val="23"/>
          <w:szCs w:val="23"/>
        </w:rPr>
      </w:pPr>
      <w:r>
        <w:rPr>
          <w:rFonts w:ascii="Trebuchet MS" w:hAnsi="Trebuchet MS"/>
          <w:color w:val="666666"/>
          <w:sz w:val="23"/>
          <w:szCs w:val="23"/>
        </w:rPr>
        <w:t>8-----</w:t>
      </w:r>
      <w:r w:rsidR="00843348" w:rsidRPr="006B2031">
        <w:rPr>
          <w:rFonts w:ascii="Trebuchet MS" w:hAnsi="Trebuchet MS"/>
          <w:color w:val="666666"/>
          <w:sz w:val="23"/>
          <w:szCs w:val="23"/>
        </w:rPr>
        <w:t>Yanıcı gazlar için dökme demirden küresel vanaların standardının uygulamaya kon</w:t>
      </w:r>
      <w:r>
        <w:rPr>
          <w:rFonts w:ascii="Trebuchet MS" w:hAnsi="Trebuchet MS"/>
          <w:color w:val="666666"/>
          <w:sz w:val="23"/>
          <w:szCs w:val="23"/>
        </w:rPr>
        <w:t>ulmasıyla ilgili tebliğ linktedir.</w:t>
      </w:r>
    </w:p>
    <w:p w:rsidR="00843348" w:rsidRDefault="00843348" w:rsidP="00843348">
      <w:pPr>
        <w:rPr>
          <w:rFonts w:ascii="Trebuchet MS" w:hAnsi="Trebuchet MS"/>
          <w:color w:val="666666"/>
          <w:sz w:val="20"/>
          <w:szCs w:val="20"/>
        </w:rPr>
      </w:pPr>
    </w:p>
    <w:p w:rsidR="00843348" w:rsidRDefault="00367C94" w:rsidP="00843348">
      <w:hyperlink r:id="rId11" w:history="1">
        <w:r w:rsidR="00843348" w:rsidRPr="00767730">
          <w:rPr>
            <w:rStyle w:val="Kpr"/>
          </w:rPr>
          <w:t>http://www.lojiblog.com/services/viewer.php?data=5031</w:t>
        </w:r>
      </w:hyperlink>
    </w:p>
    <w:p w:rsidR="00843348" w:rsidRDefault="00843348" w:rsidP="00843348"/>
    <w:p w:rsidR="00843348" w:rsidRDefault="006B2031" w:rsidP="00843348">
      <w:pPr>
        <w:rPr>
          <w:rFonts w:ascii="Trebuchet MS" w:hAnsi="Trebuchet MS"/>
          <w:color w:val="666666"/>
          <w:sz w:val="23"/>
          <w:szCs w:val="23"/>
        </w:rPr>
      </w:pPr>
      <w:r>
        <w:rPr>
          <w:rFonts w:ascii="Trebuchet MS" w:hAnsi="Trebuchet MS"/>
          <w:color w:val="666666"/>
          <w:sz w:val="23"/>
          <w:szCs w:val="23"/>
        </w:rPr>
        <w:t>9-----KDV Genel Uygulama Tebliği</w:t>
      </w:r>
      <w:r w:rsidR="00843348">
        <w:rPr>
          <w:rFonts w:ascii="Trebuchet MS" w:hAnsi="Trebuchet MS"/>
          <w:color w:val="666666"/>
          <w:sz w:val="23"/>
          <w:szCs w:val="23"/>
        </w:rPr>
        <w:t>nin bazı maddelerinde değişiklik yapılmasıyla ilgili tebliğ ve e</w:t>
      </w:r>
      <w:r>
        <w:rPr>
          <w:rFonts w:ascii="Trebuchet MS" w:hAnsi="Trebuchet MS"/>
          <w:color w:val="666666"/>
          <w:sz w:val="23"/>
          <w:szCs w:val="23"/>
        </w:rPr>
        <w:t>kleri linktedir.</w:t>
      </w:r>
    </w:p>
    <w:p w:rsidR="00843348" w:rsidRDefault="00843348" w:rsidP="00843348">
      <w:pPr>
        <w:rPr>
          <w:rFonts w:ascii="Trebuchet MS" w:hAnsi="Trebuchet MS"/>
          <w:color w:val="666666"/>
          <w:sz w:val="23"/>
          <w:szCs w:val="23"/>
        </w:rPr>
      </w:pPr>
    </w:p>
    <w:p w:rsidR="00843348" w:rsidRDefault="00367C94" w:rsidP="00843348">
      <w:hyperlink r:id="rId12" w:history="1">
        <w:r w:rsidR="00843348" w:rsidRPr="00767730">
          <w:rPr>
            <w:rStyle w:val="Kpr"/>
          </w:rPr>
          <w:t>http://www.lojiblog.com/services/viewer.php?data=5037</w:t>
        </w:r>
      </w:hyperlink>
    </w:p>
    <w:p w:rsidR="00843348" w:rsidRDefault="00843348" w:rsidP="00843348"/>
    <w:p w:rsidR="006B2031" w:rsidRDefault="006B2031" w:rsidP="00843348">
      <w:pPr>
        <w:rPr>
          <w:rFonts w:ascii="Trebuchet MS" w:hAnsi="Trebuchet MS"/>
          <w:color w:val="666666"/>
          <w:sz w:val="23"/>
          <w:szCs w:val="23"/>
        </w:rPr>
      </w:pPr>
      <w:r>
        <w:rPr>
          <w:rFonts w:ascii="Trebuchet MS" w:hAnsi="Trebuchet MS"/>
          <w:color w:val="666666"/>
          <w:sz w:val="23"/>
          <w:szCs w:val="23"/>
        </w:rPr>
        <w:t>10----</w:t>
      </w:r>
      <w:r w:rsidR="00843348">
        <w:rPr>
          <w:rFonts w:ascii="Trebuchet MS" w:hAnsi="Trebuchet MS"/>
          <w:color w:val="666666"/>
          <w:sz w:val="23"/>
          <w:szCs w:val="23"/>
        </w:rPr>
        <w:t>G</w:t>
      </w:r>
      <w:r>
        <w:rPr>
          <w:rFonts w:ascii="Trebuchet MS" w:hAnsi="Trebuchet MS"/>
          <w:color w:val="666666"/>
          <w:sz w:val="23"/>
          <w:szCs w:val="23"/>
        </w:rPr>
        <w:t xml:space="preserve">ümrük </w:t>
      </w:r>
      <w:r w:rsidR="00843348">
        <w:rPr>
          <w:rFonts w:ascii="Trebuchet MS" w:hAnsi="Trebuchet MS"/>
          <w:color w:val="666666"/>
          <w:sz w:val="23"/>
          <w:szCs w:val="23"/>
        </w:rPr>
        <w:t>K</w:t>
      </w:r>
      <w:r>
        <w:rPr>
          <w:rFonts w:ascii="Trebuchet MS" w:hAnsi="Trebuchet MS"/>
          <w:color w:val="666666"/>
          <w:sz w:val="23"/>
          <w:szCs w:val="23"/>
        </w:rPr>
        <w:t>anununun 234 / 3.madde</w:t>
      </w:r>
      <w:r w:rsidR="00843348">
        <w:rPr>
          <w:rFonts w:ascii="Trebuchet MS" w:hAnsi="Trebuchet MS"/>
          <w:color w:val="666666"/>
          <w:sz w:val="23"/>
          <w:szCs w:val="23"/>
        </w:rPr>
        <w:t xml:space="preserve">sinin uygulanmasında yaşanılan sorunlarla ilgili olarak İGMD </w:t>
      </w:r>
      <w:proofErr w:type="spellStart"/>
      <w:r w:rsidR="00843348">
        <w:rPr>
          <w:rFonts w:ascii="Trebuchet MS" w:hAnsi="Trebuchet MS"/>
          <w:color w:val="666666"/>
          <w:sz w:val="23"/>
          <w:szCs w:val="23"/>
        </w:rPr>
        <w:t>nin</w:t>
      </w:r>
      <w:proofErr w:type="spellEnd"/>
      <w:r w:rsidR="00843348">
        <w:rPr>
          <w:rFonts w:ascii="Trebuchet MS" w:hAnsi="Trebuchet MS"/>
          <w:color w:val="666666"/>
          <w:sz w:val="23"/>
          <w:szCs w:val="23"/>
        </w:rPr>
        <w:t xml:space="preserve"> Gümr</w:t>
      </w:r>
      <w:r>
        <w:rPr>
          <w:rFonts w:ascii="Trebuchet MS" w:hAnsi="Trebuchet MS"/>
          <w:color w:val="666666"/>
          <w:sz w:val="23"/>
          <w:szCs w:val="23"/>
        </w:rPr>
        <w:t xml:space="preserve">ükler Genel Müdürlüğü ' ne muhatap </w:t>
      </w:r>
      <w:r w:rsidR="00843348">
        <w:rPr>
          <w:rFonts w:ascii="Trebuchet MS" w:hAnsi="Trebuchet MS"/>
          <w:color w:val="666666"/>
          <w:sz w:val="23"/>
          <w:szCs w:val="23"/>
        </w:rPr>
        <w:t xml:space="preserve">yazısı ve GGM nün cevabı </w:t>
      </w:r>
      <w:r>
        <w:rPr>
          <w:rFonts w:ascii="Trebuchet MS" w:hAnsi="Trebuchet MS"/>
          <w:color w:val="666666"/>
          <w:sz w:val="23"/>
          <w:szCs w:val="23"/>
        </w:rPr>
        <w:t xml:space="preserve">linktedir. </w:t>
      </w:r>
    </w:p>
    <w:p w:rsidR="006B2031" w:rsidRDefault="006B2031" w:rsidP="00843348">
      <w:pPr>
        <w:rPr>
          <w:rFonts w:ascii="Trebuchet MS" w:hAnsi="Trebuchet MS"/>
          <w:color w:val="666666"/>
          <w:sz w:val="23"/>
          <w:szCs w:val="23"/>
        </w:rPr>
      </w:pPr>
    </w:p>
    <w:p w:rsidR="00843348" w:rsidRDefault="00367C94" w:rsidP="00843348">
      <w:hyperlink r:id="rId13" w:history="1">
        <w:r w:rsidR="00843348" w:rsidRPr="00767730">
          <w:rPr>
            <w:rStyle w:val="Kpr"/>
          </w:rPr>
          <w:t>http://www.lojiblog.com/services/viewer.php?data=5043</w:t>
        </w:r>
      </w:hyperlink>
    </w:p>
    <w:p w:rsidR="00843348" w:rsidRPr="006B2031" w:rsidRDefault="006B2031" w:rsidP="00843348">
      <w:pPr>
        <w:spacing w:before="100" w:beforeAutospacing="1" w:after="100" w:afterAutospacing="1" w:line="285" w:lineRule="atLeast"/>
        <w:rPr>
          <w:rFonts w:ascii="Trebuchet MS" w:hAnsi="Trebuchet MS"/>
          <w:color w:val="666666"/>
          <w:sz w:val="23"/>
          <w:szCs w:val="23"/>
        </w:rPr>
      </w:pPr>
      <w:r>
        <w:rPr>
          <w:rFonts w:ascii="Trebuchet MS" w:hAnsi="Trebuchet MS"/>
          <w:color w:val="666666"/>
          <w:sz w:val="23"/>
          <w:szCs w:val="23"/>
        </w:rPr>
        <w:t>11----</w:t>
      </w:r>
      <w:r w:rsidR="00843348" w:rsidRPr="006B2031">
        <w:rPr>
          <w:rFonts w:ascii="Trebuchet MS" w:hAnsi="Trebuchet MS"/>
          <w:color w:val="666666"/>
          <w:sz w:val="23"/>
          <w:szCs w:val="23"/>
        </w:rPr>
        <w:t>Anayasada yapılan değişikliklere uyum sağlanması amacıyla bazı Kanun ve Kanun Hükmünde Kararnamelerde değişiklik yapılması hakkında 700 sayılı Kanun Hükmünde Kararname yayımlanmış olup aşağıdaki linktedir.</w:t>
      </w:r>
    </w:p>
    <w:p w:rsidR="00843348" w:rsidRPr="006B2031" w:rsidRDefault="006B2031" w:rsidP="00843348">
      <w:pPr>
        <w:spacing w:before="100" w:beforeAutospacing="1" w:after="100" w:afterAutospacing="1" w:line="285" w:lineRule="atLeast"/>
        <w:rPr>
          <w:rFonts w:ascii="Trebuchet MS" w:hAnsi="Trebuchet MS"/>
          <w:color w:val="666666"/>
          <w:sz w:val="23"/>
          <w:szCs w:val="23"/>
        </w:rPr>
      </w:pPr>
      <w:r>
        <w:rPr>
          <w:rFonts w:ascii="Trebuchet MS" w:hAnsi="Trebuchet MS"/>
          <w:color w:val="666666"/>
          <w:sz w:val="23"/>
          <w:szCs w:val="23"/>
        </w:rPr>
        <w:t>--</w:t>
      </w:r>
      <w:r w:rsidR="00843348" w:rsidRPr="006B2031">
        <w:rPr>
          <w:rFonts w:ascii="Trebuchet MS" w:hAnsi="Trebuchet MS"/>
          <w:color w:val="666666"/>
          <w:sz w:val="23"/>
          <w:szCs w:val="23"/>
        </w:rPr>
        <w:t>4458 sayılı Gümrük Kanununun 4. Maddesinde yer alan ‘’bu kanuna’’ ibaresi ‘’Cumhurbaşkanlığı Kararnameleri ve bunlara’’ şeklinde,’’ tüzük, kararname ve yönetmelik’’ ibaresi ‘’mevzuat’’şeklinde, Kanunda geçen ‘’Bakanlar Kurulu’’ ibareleri ‘’Cumhurbaşkanı’’ şeklinde değiştirilmiştir.</w:t>
      </w:r>
    </w:p>
    <w:p w:rsidR="00843348" w:rsidRPr="006B2031" w:rsidRDefault="006B2031" w:rsidP="00843348">
      <w:pPr>
        <w:spacing w:before="100" w:beforeAutospacing="1" w:after="100" w:afterAutospacing="1" w:line="285" w:lineRule="atLeast"/>
        <w:rPr>
          <w:rFonts w:ascii="Trebuchet MS" w:hAnsi="Trebuchet MS"/>
          <w:color w:val="666666"/>
          <w:sz w:val="23"/>
          <w:szCs w:val="23"/>
        </w:rPr>
      </w:pPr>
      <w:r>
        <w:rPr>
          <w:rFonts w:ascii="Trebuchet MS" w:hAnsi="Trebuchet MS"/>
          <w:color w:val="666666"/>
          <w:sz w:val="23"/>
          <w:szCs w:val="23"/>
        </w:rPr>
        <w:t>--</w:t>
      </w:r>
      <w:r w:rsidR="00843348" w:rsidRPr="006B2031">
        <w:rPr>
          <w:rFonts w:ascii="Trebuchet MS" w:hAnsi="Trebuchet MS"/>
          <w:color w:val="666666"/>
          <w:sz w:val="23"/>
          <w:szCs w:val="23"/>
        </w:rPr>
        <w:t>3065 sayılı KDV Ka</w:t>
      </w:r>
      <w:r>
        <w:rPr>
          <w:rFonts w:ascii="Trebuchet MS" w:hAnsi="Trebuchet MS"/>
          <w:color w:val="666666"/>
          <w:sz w:val="23"/>
          <w:szCs w:val="23"/>
        </w:rPr>
        <w:t>nununun 17. Maddesinde geçen ‘’K</w:t>
      </w:r>
      <w:r w:rsidR="00843348" w:rsidRPr="006B2031">
        <w:rPr>
          <w:rFonts w:ascii="Trebuchet MS" w:hAnsi="Trebuchet MS"/>
          <w:color w:val="666666"/>
          <w:sz w:val="23"/>
          <w:szCs w:val="23"/>
        </w:rPr>
        <w:t>anun’’ ibaresinden sonra gelmek üzere, ‘’Cumhurbaşkanlığı Kararnamesiyle’’ ibaresi eklenmiş olup, Kanunda geçen ‘’Bakanlar Kurulu’’ ibareleri ‘’Cumhurbaşkanı’’şeklinde değiştirilmiştir.</w:t>
      </w:r>
    </w:p>
    <w:p w:rsidR="00843348" w:rsidRPr="006B2031" w:rsidRDefault="006B2031" w:rsidP="00843348">
      <w:pPr>
        <w:spacing w:before="100" w:beforeAutospacing="1" w:after="100" w:afterAutospacing="1" w:line="285" w:lineRule="atLeast"/>
        <w:rPr>
          <w:rFonts w:ascii="Trebuchet MS" w:hAnsi="Trebuchet MS"/>
          <w:color w:val="666666"/>
          <w:sz w:val="23"/>
          <w:szCs w:val="23"/>
        </w:rPr>
      </w:pPr>
      <w:r>
        <w:rPr>
          <w:rFonts w:ascii="Trebuchet MS" w:hAnsi="Trebuchet MS"/>
          <w:color w:val="666666"/>
          <w:sz w:val="23"/>
          <w:szCs w:val="23"/>
        </w:rPr>
        <w:t>--</w:t>
      </w:r>
      <w:proofErr w:type="gramStart"/>
      <w:r w:rsidR="00843348" w:rsidRPr="006B2031">
        <w:rPr>
          <w:rFonts w:ascii="Trebuchet MS" w:hAnsi="Trebuchet MS"/>
          <w:color w:val="666666"/>
          <w:sz w:val="23"/>
          <w:szCs w:val="23"/>
        </w:rPr>
        <w:t xml:space="preserve">4760 </w:t>
      </w:r>
      <w:r w:rsidR="00996642">
        <w:rPr>
          <w:rFonts w:ascii="Trebuchet MS" w:hAnsi="Trebuchet MS"/>
          <w:color w:val="666666"/>
          <w:sz w:val="23"/>
          <w:szCs w:val="23"/>
        </w:rPr>
        <w:t xml:space="preserve"> </w:t>
      </w:r>
      <w:r w:rsidR="00843348" w:rsidRPr="006B2031">
        <w:rPr>
          <w:rFonts w:ascii="Trebuchet MS" w:hAnsi="Trebuchet MS"/>
          <w:color w:val="666666"/>
          <w:sz w:val="23"/>
          <w:szCs w:val="23"/>
        </w:rPr>
        <w:t>sayılı</w:t>
      </w:r>
      <w:proofErr w:type="gramEnd"/>
      <w:r w:rsidR="00843348" w:rsidRPr="006B2031">
        <w:rPr>
          <w:rFonts w:ascii="Trebuchet MS" w:hAnsi="Trebuchet MS"/>
          <w:color w:val="666666"/>
          <w:sz w:val="23"/>
          <w:szCs w:val="23"/>
        </w:rPr>
        <w:t xml:space="preserve"> Özel Tüketim Vergisi Kanunu, 5607 sayılı Kaçakçılıkla Mücadele Kanunu, 474 sayılı Gümrük Giriş Tarife Cetveli Hakkında kanun, 2976 sayılı Dış Ticaretin Düzenlenmesi Hakkında Kanun, 3577 sayılı İthalatta Haksız Rekabetin Önlenmesi Hakkında Kanun, 5520 sayılı Kurumlar Vergisi Kanunu, 193 sayılı Gelir Vergisi Kanunu, 213 sayılı Vergi Usul Kanunu, 488 sayılı Damga Vergisi Kanunu, 492 sayılı Harçlar Kanunu, 6102 sayılı Türk Ticaret Kanunu, 1567 sayılı Türk Parasının Kıymetini Koruma Kanunu, 6183 sayılı Amme Alacaklarının Tahsil Usulü Hakkında Kanun ve diğer bazı kanunlarda geçen ‘’Başbakanlık ve Bakanlar Kurulu’’ ibareleri ‘’Cumhurbaşkanı’’ şeklinde değiştirilmiştir.</w:t>
      </w:r>
    </w:p>
    <w:p w:rsidR="00843348" w:rsidRDefault="00367C94" w:rsidP="00843348">
      <w:pPr>
        <w:rPr>
          <w:rFonts w:ascii="Trebuchet MS" w:hAnsi="Trebuchet MS" w:cs="Times New Roman"/>
          <w:color w:val="000000"/>
          <w:sz w:val="23"/>
          <w:szCs w:val="23"/>
        </w:rPr>
      </w:pPr>
      <w:hyperlink r:id="rId14" w:history="1">
        <w:r w:rsidR="00843348" w:rsidRPr="00843348">
          <w:rPr>
            <w:rFonts w:ascii="Trebuchet MS" w:hAnsi="Trebuchet MS" w:cs="Times New Roman"/>
            <w:color w:val="0000FF"/>
            <w:sz w:val="23"/>
            <w:szCs w:val="23"/>
            <w:u w:val="single"/>
          </w:rPr>
          <w:t>KHK/700 Anayasada Yapılan Değişikliklere Uyum Sağlanması Amacıyla Bazı Kanun ve Kanun Hükmünde Kararnamelerde Değişiklik Yapılması Hakkında Kanun Hükmünde Kararname</w:t>
        </w:r>
      </w:hyperlink>
    </w:p>
    <w:p w:rsidR="006B2031" w:rsidRDefault="006B2031" w:rsidP="00843348">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000000"/>
          <w:sz w:val="23"/>
          <w:szCs w:val="23"/>
        </w:rPr>
        <w:t>12----</w:t>
      </w:r>
      <w:r w:rsidR="00843348" w:rsidRPr="00843348">
        <w:rPr>
          <w:rFonts w:ascii="Trebuchet MS" w:hAnsi="Trebuchet MS" w:cs="Times New Roman"/>
          <w:color w:val="666666"/>
          <w:sz w:val="23"/>
          <w:szCs w:val="23"/>
        </w:rPr>
        <w:t>Avrupa Birliği ve aşağıda sayılı ülkeler menşeli bazı tarım ve işlenmiş tarım ürünleri ithalatı ile ilgili tarife kontenjanı uygulaması başlatılmış olup ilgili tebliğlere aşağıdaki linklerden ulaşılabilir.</w:t>
      </w:r>
    </w:p>
    <w:p w:rsidR="00843348" w:rsidRPr="00843348" w:rsidRDefault="00367C94" w:rsidP="00843348">
      <w:pPr>
        <w:spacing w:before="100" w:beforeAutospacing="1" w:after="100" w:afterAutospacing="1" w:line="285" w:lineRule="atLeast"/>
        <w:rPr>
          <w:rFonts w:ascii="Trebuchet MS" w:hAnsi="Trebuchet MS" w:cs="Times New Roman"/>
          <w:color w:val="666666"/>
          <w:sz w:val="23"/>
          <w:szCs w:val="23"/>
        </w:rPr>
      </w:pPr>
      <w:hyperlink r:id="rId15" w:history="1">
        <w:r w:rsidR="00843348" w:rsidRPr="00843348">
          <w:rPr>
            <w:rFonts w:ascii="Trebuchet MS" w:hAnsi="Trebuchet MS" w:cs="Times New Roman"/>
            <w:color w:val="0000FF"/>
            <w:sz w:val="23"/>
            <w:szCs w:val="23"/>
            <w:u w:val="single"/>
          </w:rPr>
          <w:t>— Arnavutluk Cumhuriyeti Menşeli Bazı Tarım Ürünleri İthalatında Tarife Kontenjanı Uygulanmasına İlişkin Tebliğ</w:t>
        </w:r>
      </w:hyperlink>
    </w:p>
    <w:p w:rsidR="00843348" w:rsidRPr="00843348" w:rsidRDefault="00367C94" w:rsidP="00843348">
      <w:pPr>
        <w:spacing w:before="45" w:line="285" w:lineRule="atLeast"/>
        <w:ind w:left="283" w:hanging="284"/>
        <w:jc w:val="both"/>
        <w:rPr>
          <w:rFonts w:ascii="Trebuchet MS" w:hAnsi="Trebuchet MS" w:cs="Times New Roman"/>
          <w:color w:val="666666"/>
          <w:sz w:val="23"/>
          <w:szCs w:val="23"/>
        </w:rPr>
      </w:pPr>
      <w:hyperlink r:id="rId16" w:history="1">
        <w:r w:rsidR="00843348" w:rsidRPr="00843348">
          <w:rPr>
            <w:rFonts w:ascii="Trebuchet MS" w:hAnsi="Trebuchet MS" w:cs="Times New Roman"/>
            <w:color w:val="0000FF"/>
            <w:sz w:val="23"/>
            <w:szCs w:val="23"/>
            <w:u w:val="single"/>
          </w:rPr>
          <w:t>— Avrupa Birliği Çıkışlı Bazı İşlenmiş Tarım Ürünleri İthalatında Tarife Kontenjanı Uygulanmasına İlişkin Tebliğ</w:t>
        </w:r>
      </w:hyperlink>
    </w:p>
    <w:p w:rsidR="00843348" w:rsidRPr="00843348" w:rsidRDefault="00367C94" w:rsidP="00843348">
      <w:pPr>
        <w:spacing w:before="45" w:line="285" w:lineRule="atLeast"/>
        <w:ind w:left="283" w:hanging="284"/>
        <w:jc w:val="both"/>
        <w:rPr>
          <w:rFonts w:ascii="Trebuchet MS" w:hAnsi="Trebuchet MS" w:cs="Times New Roman"/>
          <w:color w:val="666666"/>
          <w:sz w:val="23"/>
          <w:szCs w:val="23"/>
        </w:rPr>
      </w:pPr>
      <w:hyperlink r:id="rId17" w:history="1">
        <w:r w:rsidR="00843348" w:rsidRPr="00843348">
          <w:rPr>
            <w:rFonts w:ascii="Trebuchet MS" w:hAnsi="Trebuchet MS" w:cs="Times New Roman"/>
            <w:color w:val="0000FF"/>
            <w:sz w:val="23"/>
            <w:szCs w:val="23"/>
            <w:u w:val="single"/>
          </w:rPr>
          <w:t>— Avrupa Birliği Menşeli Bazı Tarım Ürünleri İthalatında Tarife Kontenjanı Uygulanmasına İlişkin Tebliğ</w:t>
        </w:r>
      </w:hyperlink>
    </w:p>
    <w:p w:rsidR="00843348" w:rsidRPr="00843348" w:rsidRDefault="00367C94" w:rsidP="00843348">
      <w:pPr>
        <w:spacing w:before="45" w:line="285" w:lineRule="atLeast"/>
        <w:ind w:left="283" w:hanging="284"/>
        <w:jc w:val="both"/>
        <w:rPr>
          <w:rFonts w:ascii="Trebuchet MS" w:hAnsi="Trebuchet MS" w:cs="Times New Roman"/>
          <w:color w:val="666666"/>
          <w:sz w:val="23"/>
          <w:szCs w:val="23"/>
        </w:rPr>
      </w:pPr>
      <w:hyperlink r:id="rId18" w:history="1">
        <w:r w:rsidR="00843348" w:rsidRPr="00843348">
          <w:rPr>
            <w:rFonts w:ascii="Trebuchet MS" w:hAnsi="Trebuchet MS" w:cs="Times New Roman"/>
            <w:color w:val="0000FF"/>
            <w:sz w:val="23"/>
            <w:szCs w:val="23"/>
            <w:u w:val="single"/>
          </w:rPr>
          <w:t>— Fas Krallığı Menşeli Bazı Tarım Ürünleri İthalatında Tarife Kontenjanı Uygulanmasına İlişkin Tebliğ</w:t>
        </w:r>
      </w:hyperlink>
    </w:p>
    <w:p w:rsidR="00843348" w:rsidRPr="00843348" w:rsidRDefault="00367C94" w:rsidP="00843348">
      <w:pPr>
        <w:spacing w:before="45" w:line="285" w:lineRule="atLeast"/>
        <w:ind w:left="283" w:hanging="284"/>
        <w:jc w:val="both"/>
        <w:rPr>
          <w:rFonts w:ascii="Trebuchet MS" w:hAnsi="Trebuchet MS" w:cs="Times New Roman"/>
          <w:color w:val="666666"/>
          <w:sz w:val="23"/>
          <w:szCs w:val="23"/>
        </w:rPr>
      </w:pPr>
      <w:hyperlink r:id="rId19" w:history="1">
        <w:r w:rsidR="00843348" w:rsidRPr="00843348">
          <w:rPr>
            <w:rFonts w:ascii="Trebuchet MS" w:hAnsi="Trebuchet MS" w:cs="Times New Roman"/>
            <w:color w:val="0000FF"/>
            <w:sz w:val="23"/>
            <w:szCs w:val="23"/>
            <w:u w:val="single"/>
          </w:rPr>
          <w:t>— Filistin Ulusal Yönetimi Menşeli Bazı Tarım Ürünleri İthalatında Tarife Kontenjanı Uygulanmasına İlişkin Tebliğ</w:t>
        </w:r>
      </w:hyperlink>
    </w:p>
    <w:p w:rsidR="00843348" w:rsidRPr="00843348" w:rsidRDefault="00367C94" w:rsidP="00843348">
      <w:pPr>
        <w:spacing w:before="45" w:line="285" w:lineRule="atLeast"/>
        <w:ind w:left="283" w:hanging="284"/>
        <w:jc w:val="both"/>
        <w:rPr>
          <w:rFonts w:ascii="Trebuchet MS" w:hAnsi="Trebuchet MS" w:cs="Times New Roman"/>
          <w:color w:val="666666"/>
          <w:sz w:val="23"/>
          <w:szCs w:val="23"/>
        </w:rPr>
      </w:pPr>
      <w:hyperlink r:id="rId20" w:history="1">
        <w:r w:rsidR="00843348" w:rsidRPr="00843348">
          <w:rPr>
            <w:rFonts w:ascii="Trebuchet MS" w:hAnsi="Trebuchet MS" w:cs="Times New Roman"/>
            <w:color w:val="0000FF"/>
            <w:sz w:val="23"/>
            <w:szCs w:val="23"/>
            <w:u w:val="single"/>
          </w:rPr>
          <w:t>— Gürcistan Menşeli Bazı Tarım ve İşlenmiş Tarım Ürünleri İthalatında Tarife Kontenjanı Uygulanmasına İlişkin Tebliğ</w:t>
        </w:r>
      </w:hyperlink>
    </w:p>
    <w:p w:rsidR="00843348" w:rsidRPr="00843348" w:rsidRDefault="00367C94" w:rsidP="00843348">
      <w:pPr>
        <w:spacing w:before="45" w:line="285" w:lineRule="atLeast"/>
        <w:ind w:left="283" w:hanging="284"/>
        <w:jc w:val="both"/>
        <w:rPr>
          <w:rFonts w:ascii="Trebuchet MS" w:hAnsi="Trebuchet MS" w:cs="Times New Roman"/>
          <w:color w:val="666666"/>
          <w:sz w:val="23"/>
          <w:szCs w:val="23"/>
        </w:rPr>
      </w:pPr>
      <w:hyperlink r:id="rId21" w:history="1">
        <w:r w:rsidR="00843348" w:rsidRPr="00843348">
          <w:rPr>
            <w:rFonts w:ascii="Trebuchet MS" w:hAnsi="Trebuchet MS" w:cs="Times New Roman"/>
            <w:color w:val="0000FF"/>
            <w:sz w:val="23"/>
            <w:szCs w:val="23"/>
            <w:u w:val="single"/>
          </w:rPr>
          <w:t>— İran İslam Cumhuriyeti Menşeli Bazı Tarım Ürünleri İthalatında Tarife Kontenjanı Uygulanmasına İlişkin Tebliğ</w:t>
        </w:r>
      </w:hyperlink>
    </w:p>
    <w:p w:rsidR="00843348" w:rsidRPr="00843348" w:rsidRDefault="00367C94" w:rsidP="00843348">
      <w:pPr>
        <w:spacing w:before="45" w:line="285" w:lineRule="atLeast"/>
        <w:ind w:left="283" w:hanging="284"/>
        <w:jc w:val="both"/>
        <w:rPr>
          <w:rFonts w:ascii="Trebuchet MS" w:hAnsi="Trebuchet MS" w:cs="Times New Roman"/>
          <w:color w:val="666666"/>
          <w:sz w:val="23"/>
          <w:szCs w:val="23"/>
        </w:rPr>
      </w:pPr>
      <w:hyperlink r:id="rId22" w:history="1">
        <w:r w:rsidR="00843348" w:rsidRPr="00843348">
          <w:rPr>
            <w:rFonts w:ascii="Trebuchet MS" w:hAnsi="Trebuchet MS" w:cs="Times New Roman"/>
            <w:color w:val="0000FF"/>
            <w:sz w:val="23"/>
            <w:szCs w:val="23"/>
            <w:u w:val="single"/>
          </w:rPr>
          <w:t>— İsrail Devleti Menşeli Bazı Tarım ve İşlenmiş Tarım Ürünleri İthalatında Tarife Kontenjanı Uygulanmasına İlişkin Tebliğ</w:t>
        </w:r>
      </w:hyperlink>
    </w:p>
    <w:p w:rsidR="00843348" w:rsidRPr="00843348" w:rsidRDefault="00367C94" w:rsidP="00843348">
      <w:pPr>
        <w:spacing w:before="45" w:line="285" w:lineRule="atLeast"/>
        <w:ind w:left="283" w:hanging="284"/>
        <w:jc w:val="both"/>
        <w:rPr>
          <w:rFonts w:ascii="Trebuchet MS" w:hAnsi="Trebuchet MS" w:cs="Times New Roman"/>
          <w:color w:val="666666"/>
          <w:sz w:val="23"/>
          <w:szCs w:val="23"/>
        </w:rPr>
      </w:pPr>
      <w:hyperlink r:id="rId23" w:history="1">
        <w:r w:rsidR="00843348" w:rsidRPr="00843348">
          <w:rPr>
            <w:rFonts w:ascii="Trebuchet MS" w:hAnsi="Trebuchet MS" w:cs="Times New Roman"/>
            <w:color w:val="0000FF"/>
            <w:sz w:val="23"/>
            <w:szCs w:val="23"/>
            <w:u w:val="single"/>
          </w:rPr>
          <w:t>— Karadağ Menşeli Bazı Tarım ve İşlenmiş Tarım Ürünleri İthalatında Tarife Kontenjanı Uygulanmasına İlişkin Tebliğ</w:t>
        </w:r>
      </w:hyperlink>
    </w:p>
    <w:p w:rsidR="00843348" w:rsidRPr="00843348" w:rsidRDefault="00367C94" w:rsidP="00843348">
      <w:pPr>
        <w:spacing w:before="45" w:line="285" w:lineRule="atLeast"/>
        <w:ind w:left="283" w:hanging="284"/>
        <w:jc w:val="both"/>
        <w:rPr>
          <w:rFonts w:ascii="Trebuchet MS" w:hAnsi="Trebuchet MS" w:cs="Times New Roman"/>
          <w:color w:val="666666"/>
          <w:sz w:val="23"/>
          <w:szCs w:val="23"/>
        </w:rPr>
      </w:pPr>
      <w:hyperlink r:id="rId24" w:history="1">
        <w:r w:rsidR="00843348" w:rsidRPr="00843348">
          <w:rPr>
            <w:rFonts w:ascii="Trebuchet MS" w:hAnsi="Trebuchet MS" w:cs="Times New Roman"/>
            <w:color w:val="0000FF"/>
            <w:sz w:val="23"/>
            <w:szCs w:val="23"/>
            <w:u w:val="single"/>
          </w:rPr>
          <w:t>— Makedonya Cumhuriyeti Menşeli Bazı Tarım Ürünleri İthalatında Tarife Kontenjanı Uygulanmasına İlişkin Tebliğ</w:t>
        </w:r>
      </w:hyperlink>
    </w:p>
    <w:p w:rsidR="00843348" w:rsidRPr="00843348" w:rsidRDefault="00367C94" w:rsidP="00843348">
      <w:pPr>
        <w:spacing w:before="45" w:line="285" w:lineRule="atLeast"/>
        <w:ind w:left="283" w:hanging="284"/>
        <w:jc w:val="both"/>
        <w:rPr>
          <w:rFonts w:ascii="Trebuchet MS" w:hAnsi="Trebuchet MS" w:cs="Times New Roman"/>
          <w:color w:val="666666"/>
          <w:sz w:val="23"/>
          <w:szCs w:val="23"/>
        </w:rPr>
      </w:pPr>
      <w:hyperlink r:id="rId25" w:history="1">
        <w:r w:rsidR="00843348" w:rsidRPr="00843348">
          <w:rPr>
            <w:rFonts w:ascii="Trebuchet MS" w:hAnsi="Trebuchet MS" w:cs="Times New Roman"/>
            <w:color w:val="0000FF"/>
            <w:sz w:val="23"/>
            <w:szCs w:val="23"/>
            <w:u w:val="single"/>
          </w:rPr>
          <w:t>— Mısır Arap Cumhuriyeti Menşeli Bazı Tarım Ürünleri İthalatında Tarife Kontenjanı Uygulanmasına İlişkin Tebliğ</w:t>
        </w:r>
      </w:hyperlink>
    </w:p>
    <w:p w:rsidR="00843348" w:rsidRPr="00843348" w:rsidRDefault="00367C94" w:rsidP="00843348">
      <w:pPr>
        <w:spacing w:before="45" w:line="285" w:lineRule="atLeast"/>
        <w:ind w:left="283" w:hanging="284"/>
        <w:jc w:val="both"/>
        <w:rPr>
          <w:rFonts w:ascii="Trebuchet MS" w:hAnsi="Trebuchet MS" w:cs="Times New Roman"/>
          <w:color w:val="666666"/>
          <w:sz w:val="23"/>
          <w:szCs w:val="23"/>
        </w:rPr>
      </w:pPr>
      <w:hyperlink r:id="rId26" w:history="1">
        <w:r w:rsidR="00843348" w:rsidRPr="00843348">
          <w:rPr>
            <w:rFonts w:ascii="Trebuchet MS" w:hAnsi="Trebuchet MS" w:cs="Times New Roman"/>
            <w:color w:val="0000FF"/>
            <w:sz w:val="23"/>
            <w:szCs w:val="23"/>
            <w:u w:val="single"/>
          </w:rPr>
          <w:t>— Moldova Cumhuriyeti Menşeli Bazı Tarım Ürünleri İthalatında Tarife Kontenjanı Uygulanmasına İlişkin Tebliğ</w:t>
        </w:r>
      </w:hyperlink>
    </w:p>
    <w:p w:rsidR="00843348" w:rsidRPr="00843348" w:rsidRDefault="00367C94" w:rsidP="00843348">
      <w:pPr>
        <w:spacing w:before="45" w:line="285" w:lineRule="atLeast"/>
        <w:ind w:left="283" w:hanging="284"/>
        <w:jc w:val="both"/>
        <w:rPr>
          <w:rFonts w:ascii="Trebuchet MS" w:hAnsi="Trebuchet MS" w:cs="Times New Roman"/>
          <w:color w:val="666666"/>
          <w:sz w:val="23"/>
          <w:szCs w:val="23"/>
        </w:rPr>
      </w:pPr>
      <w:hyperlink r:id="rId27" w:history="1">
        <w:r w:rsidR="00843348" w:rsidRPr="00843348">
          <w:rPr>
            <w:rFonts w:ascii="Trebuchet MS" w:hAnsi="Trebuchet MS" w:cs="Times New Roman"/>
            <w:color w:val="0000FF"/>
            <w:sz w:val="23"/>
            <w:szCs w:val="23"/>
            <w:u w:val="single"/>
          </w:rPr>
          <w:t xml:space="preserve">— </w:t>
        </w:r>
        <w:proofErr w:type="spellStart"/>
        <w:r w:rsidR="00843348" w:rsidRPr="00843348">
          <w:rPr>
            <w:rFonts w:ascii="Trebuchet MS" w:hAnsi="Trebuchet MS" w:cs="Times New Roman"/>
            <w:color w:val="0000FF"/>
            <w:sz w:val="23"/>
            <w:szCs w:val="23"/>
            <w:u w:val="single"/>
          </w:rPr>
          <w:t>Morityus</w:t>
        </w:r>
        <w:proofErr w:type="spellEnd"/>
        <w:r w:rsidR="00843348" w:rsidRPr="00843348">
          <w:rPr>
            <w:rFonts w:ascii="Trebuchet MS" w:hAnsi="Trebuchet MS" w:cs="Times New Roman"/>
            <w:color w:val="0000FF"/>
            <w:sz w:val="23"/>
            <w:szCs w:val="23"/>
            <w:u w:val="single"/>
          </w:rPr>
          <w:t xml:space="preserve"> Cumhuriyeti Menşeli Bazı Tarım ve İşlenmiş Tarım Ürünleri İthalatında Tarife Kontenjanı Uygulanmasına İlişkin Tebliğ</w:t>
        </w:r>
      </w:hyperlink>
    </w:p>
    <w:p w:rsidR="00843348" w:rsidRPr="00843348" w:rsidRDefault="00367C94" w:rsidP="00843348">
      <w:pPr>
        <w:spacing w:before="45" w:line="285" w:lineRule="atLeast"/>
        <w:ind w:left="283" w:hanging="284"/>
        <w:jc w:val="both"/>
        <w:rPr>
          <w:rFonts w:ascii="Trebuchet MS" w:hAnsi="Trebuchet MS" w:cs="Times New Roman"/>
          <w:color w:val="666666"/>
          <w:sz w:val="23"/>
          <w:szCs w:val="23"/>
        </w:rPr>
      </w:pPr>
      <w:hyperlink r:id="rId28" w:history="1">
        <w:r w:rsidR="00843348" w:rsidRPr="00843348">
          <w:rPr>
            <w:rFonts w:ascii="Trebuchet MS" w:hAnsi="Trebuchet MS" w:cs="Times New Roman"/>
            <w:color w:val="0000FF"/>
            <w:sz w:val="23"/>
            <w:szCs w:val="23"/>
            <w:u w:val="single"/>
          </w:rPr>
          <w:t>— Sırbistan Cumhuriyeti Menşeli Bazı Tarım ve İşlenmiş Tarım Ürünleri İthalatında Tarife Kontenjanı Uygulanmasına İlişkin Tebliğ</w:t>
        </w:r>
      </w:hyperlink>
    </w:p>
    <w:p w:rsidR="00843348" w:rsidRPr="00843348" w:rsidRDefault="00367C94" w:rsidP="00843348">
      <w:pPr>
        <w:spacing w:before="45" w:line="285" w:lineRule="atLeast"/>
        <w:ind w:left="283" w:hanging="284"/>
        <w:jc w:val="both"/>
        <w:rPr>
          <w:rFonts w:ascii="Trebuchet MS" w:hAnsi="Trebuchet MS" w:cs="Times New Roman"/>
          <w:color w:val="666666"/>
          <w:sz w:val="23"/>
          <w:szCs w:val="23"/>
        </w:rPr>
      </w:pPr>
      <w:hyperlink r:id="rId29" w:history="1">
        <w:r w:rsidR="00843348" w:rsidRPr="00843348">
          <w:rPr>
            <w:rFonts w:ascii="Trebuchet MS" w:hAnsi="Trebuchet MS" w:cs="Times New Roman"/>
            <w:color w:val="0000FF"/>
            <w:sz w:val="23"/>
            <w:szCs w:val="23"/>
            <w:u w:val="single"/>
          </w:rPr>
          <w:t>— Şili Cumhuriyeti Menşeli Bazı Tarım ve İşlenmiş Tarım Ürünleri İthalatında Tarife Kontenjanı Uygulanmasına İlişkin Tebliğ</w:t>
        </w:r>
      </w:hyperlink>
    </w:p>
    <w:p w:rsidR="00843348" w:rsidRPr="00843348" w:rsidRDefault="00367C94" w:rsidP="00843348">
      <w:pPr>
        <w:spacing w:before="45" w:line="285" w:lineRule="atLeast"/>
        <w:ind w:left="283" w:hanging="284"/>
        <w:jc w:val="both"/>
        <w:rPr>
          <w:rFonts w:ascii="Trebuchet MS" w:hAnsi="Trebuchet MS" w:cs="Times New Roman"/>
          <w:color w:val="666666"/>
          <w:sz w:val="23"/>
          <w:szCs w:val="23"/>
        </w:rPr>
      </w:pPr>
      <w:hyperlink r:id="rId30" w:history="1">
        <w:r w:rsidR="00843348" w:rsidRPr="00843348">
          <w:rPr>
            <w:rFonts w:ascii="Trebuchet MS" w:hAnsi="Trebuchet MS" w:cs="Times New Roman"/>
            <w:color w:val="0000FF"/>
            <w:sz w:val="23"/>
            <w:szCs w:val="23"/>
            <w:u w:val="single"/>
          </w:rPr>
          <w:t>— Tunus Cumhuriyeti Menşeli Bazı Tarım Ürünleri İthalatında Tarife Kontenjanı Uygulanmasına İlişkin Tebliğ</w:t>
        </w:r>
      </w:hyperlink>
    </w:p>
    <w:p w:rsidR="00843348" w:rsidRDefault="00367C94" w:rsidP="00843348">
      <w:pPr>
        <w:rPr>
          <w:rFonts w:ascii="Trebuchet MS" w:hAnsi="Trebuchet MS" w:cs="Times New Roman"/>
          <w:color w:val="000000"/>
          <w:sz w:val="23"/>
          <w:szCs w:val="23"/>
        </w:rPr>
      </w:pPr>
      <w:hyperlink r:id="rId31" w:history="1">
        <w:r w:rsidR="00843348" w:rsidRPr="00843348">
          <w:rPr>
            <w:rFonts w:ascii="Trebuchet MS" w:hAnsi="Trebuchet MS" w:cs="Times New Roman"/>
            <w:color w:val="0000FF"/>
            <w:sz w:val="23"/>
            <w:szCs w:val="23"/>
            <w:u w:val="single"/>
          </w:rPr>
          <w:t xml:space="preserve">— Ürdün </w:t>
        </w:r>
        <w:proofErr w:type="spellStart"/>
        <w:r w:rsidR="00843348" w:rsidRPr="00843348">
          <w:rPr>
            <w:rFonts w:ascii="Trebuchet MS" w:hAnsi="Trebuchet MS" w:cs="Times New Roman"/>
            <w:color w:val="0000FF"/>
            <w:sz w:val="23"/>
            <w:szCs w:val="23"/>
            <w:u w:val="single"/>
          </w:rPr>
          <w:t>Haşimi</w:t>
        </w:r>
        <w:proofErr w:type="spellEnd"/>
        <w:r w:rsidR="00843348" w:rsidRPr="00843348">
          <w:rPr>
            <w:rFonts w:ascii="Trebuchet MS" w:hAnsi="Trebuchet MS" w:cs="Times New Roman"/>
            <w:color w:val="0000FF"/>
            <w:sz w:val="23"/>
            <w:szCs w:val="23"/>
            <w:u w:val="single"/>
          </w:rPr>
          <w:t xml:space="preserve"> Krallığı Menşeli Bazı Tarım ve İşlenmiş Tarım Ürünleri İthalatında Tarife Kontenjanı Uygulanmasına İlişkin Tebliğ</w:t>
        </w:r>
      </w:hyperlink>
    </w:p>
    <w:p w:rsidR="00843348" w:rsidRDefault="00843348" w:rsidP="00843348">
      <w:pPr>
        <w:rPr>
          <w:rFonts w:ascii="Trebuchet MS" w:hAnsi="Trebuchet MS" w:cs="Times New Roman"/>
          <w:color w:val="000000"/>
          <w:sz w:val="23"/>
          <w:szCs w:val="23"/>
        </w:rPr>
      </w:pPr>
    </w:p>
    <w:p w:rsidR="00843348" w:rsidRPr="006B2031" w:rsidRDefault="006B2031" w:rsidP="00843348">
      <w:pPr>
        <w:rPr>
          <w:rFonts w:ascii="Trebuchet MS" w:hAnsi="Trebuchet MS" w:cs="Times New Roman"/>
          <w:color w:val="666666"/>
          <w:sz w:val="23"/>
          <w:szCs w:val="23"/>
        </w:rPr>
      </w:pPr>
      <w:r>
        <w:rPr>
          <w:rFonts w:ascii="Trebuchet MS" w:hAnsi="Trebuchet MS" w:cs="Times New Roman"/>
          <w:color w:val="666666"/>
          <w:sz w:val="23"/>
          <w:szCs w:val="23"/>
        </w:rPr>
        <w:t>13----</w:t>
      </w:r>
      <w:r w:rsidR="00843348" w:rsidRPr="006B2031">
        <w:rPr>
          <w:rFonts w:ascii="Trebuchet MS" w:hAnsi="Trebuchet MS" w:cs="Times New Roman"/>
          <w:color w:val="666666"/>
          <w:sz w:val="23"/>
          <w:szCs w:val="23"/>
        </w:rPr>
        <w:t xml:space="preserve">Makedonya Batı Balkan Menşe Kümülasyon Sisteminden çıkartılarak </w:t>
      </w:r>
      <w:proofErr w:type="spellStart"/>
      <w:r w:rsidR="00843348" w:rsidRPr="006B2031">
        <w:rPr>
          <w:rFonts w:ascii="Trebuchet MS" w:hAnsi="Trebuchet MS" w:cs="Times New Roman"/>
          <w:color w:val="666666"/>
          <w:sz w:val="23"/>
          <w:szCs w:val="23"/>
        </w:rPr>
        <w:t>Pan</w:t>
      </w:r>
      <w:proofErr w:type="spellEnd"/>
      <w:r w:rsidR="00843348" w:rsidRPr="006B2031">
        <w:rPr>
          <w:rFonts w:ascii="Trebuchet MS" w:hAnsi="Trebuchet MS" w:cs="Times New Roman"/>
          <w:color w:val="666666"/>
          <w:sz w:val="23"/>
          <w:szCs w:val="23"/>
        </w:rPr>
        <w:t xml:space="preserve"> Avrupa Akdeniz Tercihli Menşe Kurallarına Dair Bölgesel Konvansiyon kapsamına alınmıştır.</w:t>
      </w:r>
    </w:p>
    <w:p w:rsidR="00843348" w:rsidRDefault="00843348" w:rsidP="00843348">
      <w:pPr>
        <w:rPr>
          <w:rFonts w:ascii="Verdana" w:hAnsi="Verdana"/>
          <w:color w:val="666666"/>
          <w:sz w:val="20"/>
          <w:szCs w:val="20"/>
        </w:rPr>
      </w:pPr>
    </w:p>
    <w:p w:rsidR="00843348" w:rsidRDefault="00367C94" w:rsidP="00843348">
      <w:hyperlink r:id="rId32" w:history="1">
        <w:r w:rsidR="00843348" w:rsidRPr="00767730">
          <w:rPr>
            <w:rStyle w:val="Kpr"/>
          </w:rPr>
          <w:t>http://www.lojiblog.com/services/viewer.php?data=5075</w:t>
        </w:r>
      </w:hyperlink>
    </w:p>
    <w:p w:rsidR="00843348" w:rsidRDefault="00843348" w:rsidP="00843348"/>
    <w:p w:rsidR="00843348" w:rsidRPr="006B2031" w:rsidRDefault="006B2031" w:rsidP="00843348">
      <w:pPr>
        <w:rPr>
          <w:rFonts w:ascii="Trebuchet MS" w:hAnsi="Trebuchet MS" w:cs="Times New Roman"/>
          <w:color w:val="666666"/>
          <w:sz w:val="23"/>
          <w:szCs w:val="23"/>
        </w:rPr>
      </w:pPr>
      <w:r>
        <w:rPr>
          <w:rFonts w:ascii="Trebuchet MS" w:hAnsi="Trebuchet MS" w:cs="Times New Roman"/>
          <w:color w:val="666666"/>
          <w:sz w:val="23"/>
          <w:szCs w:val="23"/>
        </w:rPr>
        <w:t>14----</w:t>
      </w:r>
      <w:r w:rsidR="00843348" w:rsidRPr="006B2031">
        <w:rPr>
          <w:rFonts w:ascii="Trebuchet MS" w:hAnsi="Trebuchet MS" w:cs="Times New Roman"/>
          <w:color w:val="666666"/>
          <w:sz w:val="23"/>
          <w:szCs w:val="23"/>
        </w:rPr>
        <w:t>Bağ ve bahçıvan makasları, pensler, kerpetenler, sıkıştırma anahtarları, çekiçler, tornavidalar</w:t>
      </w:r>
      <w:r>
        <w:rPr>
          <w:rFonts w:ascii="Trebuchet MS" w:hAnsi="Trebuchet MS" w:cs="Times New Roman"/>
          <w:color w:val="666666"/>
          <w:sz w:val="23"/>
          <w:szCs w:val="23"/>
        </w:rPr>
        <w:t xml:space="preserve"> vb. linkteki</w:t>
      </w:r>
      <w:r w:rsidR="00843348" w:rsidRPr="006B2031">
        <w:rPr>
          <w:rFonts w:ascii="Trebuchet MS" w:hAnsi="Trebuchet MS" w:cs="Times New Roman"/>
          <w:color w:val="666666"/>
          <w:sz w:val="23"/>
          <w:szCs w:val="23"/>
        </w:rPr>
        <w:t xml:space="preserve"> tebliğ kapsamı eşyanın ithalatında, 200 kg veya daha az miktarda yapılacak ithalatın gözetim belgesinden muaf tutulması uygulaması kaldırılmıştır.</w:t>
      </w:r>
    </w:p>
    <w:p w:rsidR="00843348" w:rsidRDefault="00843348" w:rsidP="00843348">
      <w:pPr>
        <w:rPr>
          <w:rFonts w:ascii="Calibri" w:hAnsi="Calibri"/>
          <w:color w:val="666666"/>
          <w:sz w:val="22"/>
          <w:szCs w:val="22"/>
        </w:rPr>
      </w:pPr>
    </w:p>
    <w:p w:rsidR="00843348" w:rsidRDefault="00367C94" w:rsidP="00843348">
      <w:hyperlink r:id="rId33" w:history="1">
        <w:r w:rsidR="00843348" w:rsidRPr="00767730">
          <w:rPr>
            <w:rStyle w:val="Kpr"/>
          </w:rPr>
          <w:t>http://www.lojiblog.com/services/viewer.php?data=5081</w:t>
        </w:r>
      </w:hyperlink>
    </w:p>
    <w:p w:rsidR="00843348" w:rsidRDefault="00843348" w:rsidP="00843348"/>
    <w:p w:rsidR="00843348" w:rsidRDefault="006B2031" w:rsidP="00843348">
      <w:pPr>
        <w:rPr>
          <w:rFonts w:ascii="Trebuchet MS" w:hAnsi="Trebuchet MS"/>
          <w:color w:val="666666"/>
          <w:sz w:val="23"/>
          <w:szCs w:val="23"/>
        </w:rPr>
      </w:pPr>
      <w:r>
        <w:rPr>
          <w:rFonts w:ascii="Trebuchet MS" w:hAnsi="Trebuchet MS"/>
          <w:color w:val="666666"/>
          <w:sz w:val="23"/>
          <w:szCs w:val="23"/>
        </w:rPr>
        <w:t>15----</w:t>
      </w:r>
      <w:r w:rsidR="00843348">
        <w:rPr>
          <w:rFonts w:ascii="Trebuchet MS" w:hAnsi="Trebuchet MS"/>
          <w:color w:val="666666"/>
          <w:sz w:val="23"/>
          <w:szCs w:val="23"/>
        </w:rPr>
        <w:t xml:space="preserve">Çin'e gönderilecek </w:t>
      </w:r>
      <w:r w:rsidR="00843348" w:rsidRPr="006B2031">
        <w:rPr>
          <w:rFonts w:ascii="Trebuchet MS" w:hAnsi="Trebuchet MS" w:cs="Times New Roman"/>
          <w:color w:val="666666"/>
          <w:sz w:val="23"/>
          <w:szCs w:val="23"/>
        </w:rPr>
        <w:t>ihracat eşyalarının konşimentolarında gönderici ve alıcı firmaların MERSIS numarası ve Ticaret Sicil Numaralarının bulunması ge</w:t>
      </w:r>
      <w:r>
        <w:rPr>
          <w:rFonts w:ascii="Trebuchet MS" w:hAnsi="Trebuchet MS" w:cs="Times New Roman"/>
          <w:color w:val="666666"/>
          <w:sz w:val="23"/>
          <w:szCs w:val="23"/>
        </w:rPr>
        <w:t>rektiği ile ilgili yazı linktedir.</w:t>
      </w:r>
    </w:p>
    <w:p w:rsidR="00813C78" w:rsidRDefault="00813C78" w:rsidP="00843348">
      <w:pPr>
        <w:rPr>
          <w:rFonts w:ascii="Trebuchet MS" w:hAnsi="Trebuchet MS"/>
          <w:color w:val="666666"/>
          <w:sz w:val="23"/>
          <w:szCs w:val="23"/>
        </w:rPr>
      </w:pPr>
    </w:p>
    <w:p w:rsidR="00843348" w:rsidRDefault="00367C94" w:rsidP="00843348">
      <w:pPr>
        <w:rPr>
          <w:rFonts w:ascii="Trebuchet MS" w:hAnsi="Trebuchet MS"/>
          <w:color w:val="666666"/>
          <w:sz w:val="23"/>
          <w:szCs w:val="23"/>
        </w:rPr>
      </w:pPr>
      <w:hyperlink r:id="rId34" w:history="1">
        <w:r w:rsidR="00813C78" w:rsidRPr="00767730">
          <w:rPr>
            <w:rStyle w:val="Kpr"/>
            <w:rFonts w:ascii="Trebuchet MS" w:hAnsi="Trebuchet MS"/>
            <w:sz w:val="23"/>
            <w:szCs w:val="23"/>
          </w:rPr>
          <w:t>http://www.lojiblog.com/services/viewer.php?data=5093</w:t>
        </w:r>
      </w:hyperlink>
    </w:p>
    <w:p w:rsidR="00813C78" w:rsidRDefault="00813C78" w:rsidP="00843348">
      <w:pPr>
        <w:rPr>
          <w:rFonts w:ascii="Trebuchet MS" w:hAnsi="Trebuchet MS"/>
          <w:color w:val="666666"/>
          <w:sz w:val="23"/>
          <w:szCs w:val="23"/>
        </w:rPr>
      </w:pPr>
    </w:p>
    <w:p w:rsidR="00813C78" w:rsidRDefault="006B2031" w:rsidP="00813C78">
      <w:pPr>
        <w:rPr>
          <w:rFonts w:ascii="Trebuchet MS" w:hAnsi="Trebuchet MS"/>
          <w:color w:val="666666"/>
          <w:sz w:val="23"/>
          <w:szCs w:val="23"/>
        </w:rPr>
      </w:pPr>
      <w:r>
        <w:rPr>
          <w:rFonts w:ascii="Trebuchet MS" w:hAnsi="Trebuchet MS" w:cs="Times New Roman"/>
          <w:color w:val="666666"/>
          <w:sz w:val="23"/>
          <w:szCs w:val="23"/>
        </w:rPr>
        <w:t>16----</w:t>
      </w:r>
      <w:r w:rsidR="00813C78" w:rsidRPr="00813C78">
        <w:rPr>
          <w:rFonts w:ascii="Trebuchet MS" w:hAnsi="Trebuchet MS" w:cs="Times New Roman"/>
          <w:color w:val="666666"/>
          <w:sz w:val="23"/>
          <w:szCs w:val="23"/>
        </w:rPr>
        <w:t>2017/22 sayılı genelgede değişiklik yapan 2018/14 sayılı genelge</w:t>
      </w:r>
      <w:r>
        <w:rPr>
          <w:rFonts w:ascii="Trebuchet MS" w:hAnsi="Trebuchet MS" w:cs="Times New Roman"/>
          <w:color w:val="666666"/>
          <w:sz w:val="23"/>
          <w:szCs w:val="23"/>
        </w:rPr>
        <w:t xml:space="preserve"> linktedir.</w:t>
      </w:r>
    </w:p>
    <w:p w:rsidR="00813C78" w:rsidRPr="00813C78" w:rsidRDefault="00813C78" w:rsidP="00813C78"/>
    <w:p w:rsidR="00813C78" w:rsidRDefault="00367C94" w:rsidP="00813C78">
      <w:hyperlink r:id="rId35" w:history="1">
        <w:r w:rsidR="00813C78" w:rsidRPr="00767730">
          <w:rPr>
            <w:rStyle w:val="Kpr"/>
          </w:rPr>
          <w:t>http://www.lojiblog.com/services/viewer.php?data=5098</w:t>
        </w:r>
      </w:hyperlink>
    </w:p>
    <w:p w:rsidR="00813C78" w:rsidRDefault="00813C78" w:rsidP="00813C78"/>
    <w:p w:rsidR="00813C78" w:rsidRPr="006B2031" w:rsidRDefault="006B2031" w:rsidP="00813C78">
      <w:pPr>
        <w:spacing w:after="240" w:line="285" w:lineRule="atLeast"/>
        <w:rPr>
          <w:rFonts w:ascii="Trebuchet MS" w:hAnsi="Trebuchet MS" w:cs="Times New Roman"/>
          <w:color w:val="666666"/>
          <w:sz w:val="23"/>
          <w:szCs w:val="23"/>
        </w:rPr>
      </w:pPr>
      <w:r>
        <w:rPr>
          <w:rFonts w:ascii="Trebuchet MS" w:hAnsi="Trebuchet MS" w:cs="Times New Roman"/>
          <w:color w:val="666666"/>
          <w:sz w:val="23"/>
          <w:szCs w:val="23"/>
        </w:rPr>
        <w:t>17----</w:t>
      </w:r>
      <w:r w:rsidR="00813C78" w:rsidRPr="006B2031">
        <w:rPr>
          <w:rFonts w:ascii="Trebuchet MS" w:hAnsi="Trebuchet MS" w:cs="Times New Roman"/>
          <w:color w:val="666666"/>
          <w:sz w:val="23"/>
          <w:szCs w:val="23"/>
        </w:rPr>
        <w:t>Türkiye Odalar ve</w:t>
      </w:r>
      <w:r>
        <w:rPr>
          <w:rFonts w:ascii="Trebuchet MS" w:hAnsi="Trebuchet MS" w:cs="Times New Roman"/>
          <w:color w:val="666666"/>
          <w:sz w:val="23"/>
          <w:szCs w:val="23"/>
        </w:rPr>
        <w:t xml:space="preserve"> Borsalar Birliği’nden alınan</w:t>
      </w:r>
      <w:r w:rsidR="00813C78" w:rsidRPr="006B2031">
        <w:rPr>
          <w:rFonts w:ascii="Trebuchet MS" w:hAnsi="Trebuchet MS" w:cs="Times New Roman"/>
          <w:color w:val="666666"/>
          <w:sz w:val="23"/>
          <w:szCs w:val="23"/>
        </w:rPr>
        <w:t xml:space="preserve"> bilgiye göre;</w:t>
      </w:r>
    </w:p>
    <w:p w:rsidR="00813C78" w:rsidRPr="006B2031" w:rsidRDefault="00813C78" w:rsidP="00813C78">
      <w:pPr>
        <w:spacing w:after="240" w:line="285" w:lineRule="atLeast"/>
        <w:rPr>
          <w:rFonts w:ascii="Trebuchet MS" w:hAnsi="Trebuchet MS" w:cs="Times New Roman"/>
          <w:color w:val="666666"/>
          <w:sz w:val="23"/>
          <w:szCs w:val="23"/>
        </w:rPr>
      </w:pPr>
      <w:r w:rsidRPr="006B2031">
        <w:rPr>
          <w:rFonts w:ascii="Trebuchet MS" w:hAnsi="Trebuchet MS" w:cs="Times New Roman"/>
          <w:color w:val="666666"/>
          <w:sz w:val="23"/>
          <w:szCs w:val="23"/>
        </w:rPr>
        <w:t>Ticaret Bakanlığı’nın 13.07.2018 tarihli talimatı gereği, Avrupa Komisyonun '</w:t>
      </w:r>
      <w:proofErr w:type="gramStart"/>
      <w:r w:rsidRPr="006B2031">
        <w:rPr>
          <w:rFonts w:ascii="Trebuchet MS" w:hAnsi="Trebuchet MS" w:cs="Times New Roman"/>
          <w:color w:val="666666"/>
          <w:sz w:val="23"/>
          <w:szCs w:val="23"/>
        </w:rPr>
        <w:t>dan</w:t>
      </w:r>
      <w:proofErr w:type="gramEnd"/>
      <w:r w:rsidRPr="006B2031">
        <w:rPr>
          <w:rFonts w:ascii="Trebuchet MS" w:hAnsi="Trebuchet MS" w:cs="Times New Roman"/>
          <w:color w:val="666666"/>
          <w:sz w:val="23"/>
          <w:szCs w:val="23"/>
        </w:rPr>
        <w:t xml:space="preserve"> gelen 12.07.2018 tarihli yazıya atfen, Avrupa Birliği Ülkelerine gönderilen Menşe ve Dolaşım Belgelerinin (</w:t>
      </w:r>
      <w:hyperlink r:id="rId36" w:history="1">
        <w:r w:rsidRPr="006B2031">
          <w:rPr>
            <w:rFonts w:ascii="Trebuchet MS" w:hAnsi="Trebuchet MS" w:cs="Times New Roman"/>
            <w:color w:val="666666"/>
            <w:sz w:val="23"/>
            <w:szCs w:val="23"/>
          </w:rPr>
          <w:t>A.TR</w:t>
        </w:r>
      </w:hyperlink>
      <w:r w:rsidRPr="006B2031">
        <w:rPr>
          <w:rFonts w:ascii="Trebuchet MS" w:hAnsi="Trebuchet MS" w:cs="Times New Roman"/>
          <w:color w:val="666666"/>
          <w:sz w:val="23"/>
          <w:szCs w:val="23"/>
        </w:rPr>
        <w:t xml:space="preserve">, EUR.1 ve EUR-MED) MEDOS sistemi üzerinden alınan belge çıktılarında “gümrük vizesi” kutusunun Ticaret Bakanlığı’ndan gelecek ikinci bir talimata kadar gümrük memurlarınca imzalanması gerektiği bildirilmektedir. </w:t>
      </w:r>
    </w:p>
    <w:p w:rsidR="00813C78" w:rsidRPr="006B2031" w:rsidRDefault="00296864" w:rsidP="00296864">
      <w:pPr>
        <w:spacing w:after="240" w:line="285" w:lineRule="atLeast"/>
        <w:rPr>
          <w:rFonts w:ascii="Trebuchet MS" w:hAnsi="Trebuchet MS" w:cs="Times New Roman"/>
          <w:color w:val="666666"/>
          <w:sz w:val="23"/>
          <w:szCs w:val="23"/>
        </w:rPr>
      </w:pPr>
      <w:r>
        <w:rPr>
          <w:rFonts w:ascii="Trebuchet MS" w:hAnsi="Trebuchet MS" w:cs="Times New Roman"/>
          <w:color w:val="666666"/>
          <w:sz w:val="23"/>
          <w:szCs w:val="23"/>
        </w:rPr>
        <w:t>Tüm ihracatçı firmaların ve Gümrük Müşavirliği firmalarının</w:t>
      </w:r>
      <w:r w:rsidR="00813C78" w:rsidRPr="006B2031">
        <w:rPr>
          <w:rFonts w:ascii="Trebuchet MS" w:hAnsi="Trebuchet MS" w:cs="Times New Roman"/>
          <w:color w:val="666666"/>
          <w:sz w:val="23"/>
          <w:szCs w:val="23"/>
        </w:rPr>
        <w:t xml:space="preserve"> MEDOS üzerinden alınan belge çıktılarında yer alan “Gümrük Vizesi” kısmının il</w:t>
      </w:r>
      <w:r>
        <w:rPr>
          <w:rFonts w:ascii="Trebuchet MS" w:hAnsi="Trebuchet MS" w:cs="Times New Roman"/>
          <w:color w:val="666666"/>
          <w:sz w:val="23"/>
          <w:szCs w:val="23"/>
        </w:rPr>
        <w:t>gili gümrük memurlarına</w:t>
      </w:r>
      <w:r w:rsidR="00813C78" w:rsidRPr="006B2031">
        <w:rPr>
          <w:rFonts w:ascii="Trebuchet MS" w:hAnsi="Trebuchet MS" w:cs="Times New Roman"/>
          <w:color w:val="666666"/>
          <w:sz w:val="23"/>
          <w:szCs w:val="23"/>
        </w:rPr>
        <w:t xml:space="preserve"> imzalatılması</w:t>
      </w:r>
      <w:r>
        <w:rPr>
          <w:rFonts w:ascii="Trebuchet MS" w:hAnsi="Trebuchet MS" w:cs="Times New Roman"/>
          <w:color w:val="666666"/>
          <w:sz w:val="23"/>
          <w:szCs w:val="23"/>
        </w:rPr>
        <w:t xml:space="preserve"> hususuna dikkat etmeleri gerekmektedir. </w:t>
      </w:r>
    </w:p>
    <w:p w:rsidR="00813C78" w:rsidRPr="00813C78" w:rsidRDefault="00296864" w:rsidP="00813C78">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18----</w:t>
      </w:r>
      <w:r w:rsidR="00813C78" w:rsidRPr="00296864">
        <w:rPr>
          <w:rFonts w:ascii="Trebuchet MS" w:hAnsi="Trebuchet MS" w:cs="Times New Roman"/>
          <w:color w:val="666666"/>
          <w:sz w:val="23"/>
          <w:szCs w:val="23"/>
        </w:rPr>
        <w:t>Çin menşeli ürünler için kayıt belgesi alımında ek bilgi ve belge talebi ile ilgili 18.07.2018 tarihi olarak belirlenen süre sonu 31.01.2019 tarihine kadar uzatılmıştır.</w:t>
      </w:r>
    </w:p>
    <w:p w:rsidR="00813C78" w:rsidRPr="00813C78" w:rsidRDefault="00813C78" w:rsidP="00813C78">
      <w:pPr>
        <w:spacing w:before="100" w:beforeAutospacing="1" w:after="100" w:afterAutospacing="1" w:line="285" w:lineRule="atLeast"/>
        <w:rPr>
          <w:rFonts w:ascii="Trebuchet MS" w:hAnsi="Trebuchet MS" w:cs="Times New Roman"/>
          <w:color w:val="666666"/>
          <w:sz w:val="23"/>
          <w:szCs w:val="23"/>
        </w:rPr>
      </w:pPr>
      <w:r w:rsidRPr="00296864">
        <w:rPr>
          <w:rFonts w:ascii="Trebuchet MS" w:hAnsi="Trebuchet MS" w:cs="Times New Roman"/>
          <w:color w:val="666666"/>
          <w:sz w:val="23"/>
          <w:szCs w:val="23"/>
        </w:rPr>
        <w:t>İlgili yazı aşağıdadır.</w:t>
      </w:r>
    </w:p>
    <w:tbl>
      <w:tblPr>
        <w:tblW w:w="5000" w:type="pct"/>
        <w:jc w:val="center"/>
        <w:tblCellSpacing w:w="15" w:type="dxa"/>
        <w:tblCellMar>
          <w:left w:w="0" w:type="dxa"/>
          <w:right w:w="0" w:type="dxa"/>
        </w:tblCellMar>
        <w:tblLook w:val="04A0" w:firstRow="1" w:lastRow="0" w:firstColumn="1" w:lastColumn="0" w:noHBand="0" w:noVBand="1"/>
      </w:tblPr>
      <w:tblGrid>
        <w:gridCol w:w="9162"/>
      </w:tblGrid>
      <w:tr w:rsidR="00813C78" w:rsidRPr="00813C78">
        <w:trPr>
          <w:tblCellSpacing w:w="15" w:type="dxa"/>
          <w:jc w:val="center"/>
        </w:trPr>
        <w:tc>
          <w:tcPr>
            <w:tcW w:w="0" w:type="auto"/>
            <w:tcMar>
              <w:top w:w="15" w:type="dxa"/>
              <w:left w:w="15" w:type="dxa"/>
              <w:bottom w:w="15" w:type="dxa"/>
              <w:right w:w="15" w:type="dxa"/>
            </w:tcMar>
            <w:vAlign w:val="center"/>
            <w:hideMark/>
          </w:tcPr>
          <w:tbl>
            <w:tblPr>
              <w:tblW w:w="12750" w:type="dxa"/>
              <w:jc w:val="center"/>
              <w:tblCellSpacing w:w="7" w:type="dxa"/>
              <w:tblCellMar>
                <w:left w:w="0" w:type="dxa"/>
                <w:right w:w="0" w:type="dxa"/>
              </w:tblCellMar>
              <w:tblLook w:val="04A0" w:firstRow="1" w:lastRow="0" w:firstColumn="1" w:lastColumn="0" w:noHBand="0" w:noVBand="1"/>
            </w:tblPr>
            <w:tblGrid>
              <w:gridCol w:w="12750"/>
            </w:tblGrid>
            <w:tr w:rsidR="00813C78" w:rsidRPr="00813C78">
              <w:trPr>
                <w:tblCellSpacing w:w="7" w:type="dxa"/>
                <w:jc w:val="center"/>
              </w:trPr>
              <w:tc>
                <w:tcPr>
                  <w:tcW w:w="0" w:type="auto"/>
                  <w:tcMar>
                    <w:top w:w="15" w:type="dxa"/>
                    <w:left w:w="15" w:type="dxa"/>
                    <w:bottom w:w="15" w:type="dxa"/>
                    <w:right w:w="15" w:type="dxa"/>
                  </w:tcMar>
                  <w:vAlign w:val="center"/>
                  <w:hideMark/>
                </w:tcPr>
                <w:p w:rsidR="00813C78" w:rsidRPr="00813C78" w:rsidRDefault="00813C78" w:rsidP="00813C78">
                  <w:pPr>
                    <w:spacing w:before="100" w:beforeAutospacing="1" w:after="100" w:afterAutospacing="1"/>
                    <w:jc w:val="center"/>
                    <w:rPr>
                      <w:rFonts w:cs="Times New Roman"/>
                    </w:rPr>
                  </w:pPr>
                  <w:r w:rsidRPr="00813C78">
                    <w:rPr>
                      <w:rFonts w:cs="Times New Roman"/>
                      <w:noProof/>
                    </w:rPr>
                    <w:drawing>
                      <wp:inline distT="0" distB="0" distL="0" distR="0">
                        <wp:extent cx="1657350" cy="685800"/>
                        <wp:effectExtent l="0" t="0" r="0" b="0"/>
                        <wp:docPr id="1" name="Resim 1" descr="http://stock.setrow.com/stocksablon/1109/images/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ck.setrow.com/stocksablon/1109/images/2_5.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57350" cy="685800"/>
                                </a:xfrm>
                                <a:prstGeom prst="rect">
                                  <a:avLst/>
                                </a:prstGeom>
                                <a:noFill/>
                                <a:ln>
                                  <a:noFill/>
                                </a:ln>
                              </pic:spPr>
                            </pic:pic>
                          </a:graphicData>
                        </a:graphic>
                      </wp:inline>
                    </w:drawing>
                  </w:r>
                </w:p>
              </w:tc>
            </w:tr>
            <w:tr w:rsidR="00813C78" w:rsidRPr="00813C78">
              <w:trPr>
                <w:tblCellSpacing w:w="7" w:type="dxa"/>
                <w:jc w:val="center"/>
              </w:trPr>
              <w:tc>
                <w:tcPr>
                  <w:tcW w:w="0" w:type="auto"/>
                  <w:tcMar>
                    <w:top w:w="15" w:type="dxa"/>
                    <w:left w:w="15" w:type="dxa"/>
                    <w:bottom w:w="15" w:type="dxa"/>
                    <w:right w:w="15" w:type="dxa"/>
                  </w:tcMar>
                  <w:vAlign w:val="center"/>
                  <w:hideMark/>
                </w:tcPr>
                <w:p w:rsidR="00813C78" w:rsidRPr="00813C78" w:rsidRDefault="00813C78" w:rsidP="00813C78">
                  <w:pPr>
                    <w:spacing w:before="100" w:beforeAutospacing="1" w:after="100" w:afterAutospacing="1"/>
                    <w:jc w:val="center"/>
                    <w:rPr>
                      <w:rFonts w:cs="Times New Roman"/>
                    </w:rPr>
                  </w:pPr>
                  <w:r w:rsidRPr="00813C78">
                    <w:rPr>
                      <w:rFonts w:cs="Times New Roman"/>
                    </w:rPr>
                    <w:br/>
                  </w:r>
                  <w:r w:rsidRPr="00296864">
                    <w:rPr>
                      <w:rFonts w:ascii="Trebuchet MS" w:hAnsi="Trebuchet MS" w:cs="Times New Roman"/>
                      <w:color w:val="666666"/>
                      <w:sz w:val="23"/>
                      <w:szCs w:val="23"/>
                    </w:rPr>
                    <w:t>ÖNEMLİ DUYURU</w:t>
                  </w:r>
                  <w:r w:rsidRPr="00296864">
                    <w:rPr>
                      <w:rFonts w:ascii="Trebuchet MS" w:hAnsi="Trebuchet MS" w:cs="Times New Roman"/>
                      <w:color w:val="666666"/>
                      <w:sz w:val="23"/>
                      <w:szCs w:val="23"/>
                    </w:rPr>
                    <w:br/>
                  </w:r>
                  <w:r w:rsidRPr="00296864">
                    <w:rPr>
                      <w:rFonts w:ascii="Trebuchet MS" w:hAnsi="Trebuchet MS" w:cs="Times New Roman"/>
                      <w:color w:val="666666"/>
                      <w:sz w:val="23"/>
                      <w:szCs w:val="23"/>
                    </w:rPr>
                    <w:br/>
                    <w:t>Sayın Yetkili/İlgili;</w:t>
                  </w:r>
                  <w:r w:rsidRPr="00296864">
                    <w:rPr>
                      <w:rFonts w:ascii="Trebuchet MS" w:hAnsi="Trebuchet MS" w:cs="Times New Roman"/>
                      <w:color w:val="666666"/>
                      <w:sz w:val="23"/>
                      <w:szCs w:val="23"/>
                    </w:rPr>
                    <w:br/>
                  </w:r>
                  <w:r w:rsidRPr="00296864">
                    <w:rPr>
                      <w:rFonts w:ascii="Trebuchet MS" w:hAnsi="Trebuchet MS" w:cs="Times New Roman"/>
                      <w:color w:val="666666"/>
                      <w:sz w:val="23"/>
                      <w:szCs w:val="23"/>
                    </w:rPr>
                    <w:br/>
                    <w:t>Bilindiği üzere, 2010/1 sayılı İthalatta Gözetim Uygulanmasına İlişkin Tebliğ kapsamında bahse konu tebliğin ekinde fasıl ve gümrük tarife pozisyonu belirtilen eşyanın serbest dolaşıma girişi ülke ayrımı gözetilmeksizin ileriye yönelik kayda alınmak suretiyle izlenmektedir.</w:t>
                  </w:r>
                  <w:r w:rsidRPr="00296864">
                    <w:rPr>
                      <w:rFonts w:ascii="Trebuchet MS" w:hAnsi="Trebuchet MS" w:cs="Times New Roman"/>
                      <w:color w:val="666666"/>
                      <w:sz w:val="23"/>
                      <w:szCs w:val="23"/>
                    </w:rPr>
                    <w:br/>
                  </w:r>
                  <w:r w:rsidRPr="00296864">
                    <w:rPr>
                      <w:rFonts w:ascii="Trebuchet MS" w:hAnsi="Trebuchet MS" w:cs="Times New Roman"/>
                      <w:color w:val="666666"/>
                      <w:sz w:val="23"/>
                      <w:szCs w:val="23"/>
                    </w:rPr>
                    <w:br/>
                    <w:t xml:space="preserve">Ayrıca, ilgili tebliğin 4. </w:t>
                  </w:r>
                  <w:r w:rsidR="00296864" w:rsidRPr="00296864">
                    <w:rPr>
                      <w:rFonts w:ascii="Trebuchet MS" w:hAnsi="Trebuchet MS" w:cs="Times New Roman"/>
                      <w:color w:val="666666"/>
                      <w:sz w:val="23"/>
                      <w:szCs w:val="23"/>
                    </w:rPr>
                    <w:t>M</w:t>
                  </w:r>
                  <w:r w:rsidRPr="00296864">
                    <w:rPr>
                      <w:rFonts w:ascii="Trebuchet MS" w:hAnsi="Trebuchet MS" w:cs="Times New Roman"/>
                      <w:color w:val="666666"/>
                      <w:sz w:val="23"/>
                      <w:szCs w:val="23"/>
                    </w:rPr>
                    <w:t>addesi</w:t>
                  </w:r>
                  <w:r w:rsidR="00296864">
                    <w:rPr>
                      <w:rFonts w:ascii="Trebuchet MS" w:hAnsi="Trebuchet MS" w:cs="Times New Roman"/>
                      <w:color w:val="666666"/>
                      <w:sz w:val="23"/>
                      <w:szCs w:val="23"/>
                    </w:rPr>
                    <w:t xml:space="preserve"> </w:t>
                  </w:r>
                  <w:r w:rsidRPr="00296864">
                    <w:rPr>
                      <w:rFonts w:ascii="Trebuchet MS" w:hAnsi="Trebuchet MS" w:cs="Times New Roman"/>
                      <w:color w:val="666666"/>
                      <w:sz w:val="23"/>
                      <w:szCs w:val="23"/>
                    </w:rPr>
                    <w:t xml:space="preserve">"Kayıt belgesi taleplerine ilişkin başvuruların değerlendirmeye alınabilmesi için EK </w:t>
                  </w:r>
                  <w:proofErr w:type="spellStart"/>
                  <w:r w:rsidRPr="00296864">
                    <w:rPr>
                      <w:rFonts w:ascii="Trebuchet MS" w:hAnsi="Trebuchet MS" w:cs="Times New Roman"/>
                      <w:color w:val="666666"/>
                      <w:sz w:val="23"/>
                      <w:szCs w:val="23"/>
                    </w:rPr>
                    <w:t>III'de</w:t>
                  </w:r>
                  <w:proofErr w:type="spellEnd"/>
                  <w:r w:rsidRPr="00296864">
                    <w:rPr>
                      <w:rFonts w:ascii="Trebuchet MS" w:hAnsi="Trebuchet MS" w:cs="Times New Roman"/>
                      <w:color w:val="666666"/>
                      <w:sz w:val="23"/>
                      <w:szCs w:val="23"/>
                    </w:rPr>
                    <w:t xml:space="preserve"> yer alan "Kayıt Belgesi Başvuru Formu"nun tam ve usulüne uygun bir şekilde doldurulması ve bu formun ekindeki belgelerle birlikte eksiksiz bir şekilde Kayıt merkezlerinden birine iletilmesi gerekmektedir. Gerekli görülmesi halinde ek bilgi ve belge talep edilebilir."hükmünü amirdir.</w:t>
                  </w:r>
                  <w:r w:rsidRPr="00296864">
                    <w:rPr>
                      <w:rFonts w:ascii="Trebuchet MS" w:hAnsi="Trebuchet MS" w:cs="Times New Roman"/>
                      <w:color w:val="666666"/>
                      <w:sz w:val="23"/>
                      <w:szCs w:val="23"/>
                    </w:rPr>
                    <w:br/>
                  </w:r>
                  <w:r w:rsidRPr="00296864">
                    <w:rPr>
                      <w:rFonts w:ascii="Trebuchet MS" w:hAnsi="Trebuchet MS" w:cs="Times New Roman"/>
                      <w:color w:val="666666"/>
                      <w:sz w:val="23"/>
                      <w:szCs w:val="23"/>
                    </w:rPr>
                    <w:br/>
                    <w:t xml:space="preserve">Bu </w:t>
                  </w:r>
                  <w:proofErr w:type="gramStart"/>
                  <w:r w:rsidRPr="00296864">
                    <w:rPr>
                      <w:rFonts w:ascii="Trebuchet MS" w:hAnsi="Trebuchet MS" w:cs="Times New Roman"/>
                      <w:color w:val="666666"/>
                      <w:sz w:val="23"/>
                      <w:szCs w:val="23"/>
                    </w:rPr>
                    <w:t>bağlamda,daha</w:t>
                  </w:r>
                  <w:proofErr w:type="gramEnd"/>
                  <w:r w:rsidRPr="00296864">
                    <w:rPr>
                      <w:rFonts w:ascii="Trebuchet MS" w:hAnsi="Trebuchet MS" w:cs="Times New Roman"/>
                      <w:color w:val="666666"/>
                      <w:sz w:val="23"/>
                      <w:szCs w:val="23"/>
                    </w:rPr>
                    <w:t xml:space="preserve"> önce 18/07/2018tarihinde başlayacağı duyurulan</w:t>
                  </w:r>
                  <w:r w:rsidR="00296864">
                    <w:rPr>
                      <w:rFonts w:ascii="Trebuchet MS" w:hAnsi="Trebuchet MS" w:cs="Times New Roman"/>
                      <w:color w:val="666666"/>
                      <w:sz w:val="23"/>
                      <w:szCs w:val="23"/>
                    </w:rPr>
                    <w:t xml:space="preserve"> </w:t>
                  </w:r>
                  <w:r w:rsidRPr="00296864">
                    <w:rPr>
                      <w:rFonts w:ascii="Trebuchet MS" w:hAnsi="Trebuchet MS" w:cs="Times New Roman"/>
                      <w:color w:val="666666"/>
                      <w:sz w:val="23"/>
                      <w:szCs w:val="23"/>
                    </w:rPr>
                    <w:t xml:space="preserve">42.02, 42.03 tarife pozisyonları ve 61. 62. 63. 64. </w:t>
                  </w:r>
                  <w:r w:rsidR="00296864" w:rsidRPr="00296864">
                    <w:rPr>
                      <w:rFonts w:ascii="Trebuchet MS" w:hAnsi="Trebuchet MS" w:cs="Times New Roman"/>
                      <w:color w:val="666666"/>
                      <w:sz w:val="23"/>
                      <w:szCs w:val="23"/>
                    </w:rPr>
                    <w:t>F</w:t>
                  </w:r>
                  <w:r w:rsidRPr="00296864">
                    <w:rPr>
                      <w:rFonts w:ascii="Trebuchet MS" w:hAnsi="Trebuchet MS" w:cs="Times New Roman"/>
                      <w:color w:val="666666"/>
                      <w:sz w:val="23"/>
                      <w:szCs w:val="23"/>
                    </w:rPr>
                    <w:t>asıllar</w:t>
                  </w:r>
                  <w:r w:rsidR="00296864">
                    <w:rPr>
                      <w:rFonts w:ascii="Trebuchet MS" w:hAnsi="Trebuchet MS" w:cs="Times New Roman"/>
                      <w:color w:val="666666"/>
                      <w:sz w:val="23"/>
                      <w:szCs w:val="23"/>
                    </w:rPr>
                    <w:t xml:space="preserve"> </w:t>
                  </w:r>
                  <w:r w:rsidRPr="00296864">
                    <w:rPr>
                      <w:rFonts w:ascii="Trebuchet MS" w:hAnsi="Trebuchet MS" w:cs="Times New Roman"/>
                      <w:color w:val="666666"/>
                      <w:sz w:val="23"/>
                      <w:szCs w:val="23"/>
                    </w:rPr>
                    <w:t>altında</w:t>
                  </w:r>
                  <w:r w:rsidR="00296864">
                    <w:rPr>
                      <w:rFonts w:ascii="Trebuchet MS" w:hAnsi="Trebuchet MS" w:cs="Times New Roman"/>
                      <w:color w:val="666666"/>
                      <w:sz w:val="23"/>
                      <w:szCs w:val="23"/>
                    </w:rPr>
                    <w:t xml:space="preserve"> </w:t>
                  </w:r>
                  <w:r w:rsidRPr="00296864">
                    <w:rPr>
                      <w:rFonts w:ascii="Trebuchet MS" w:hAnsi="Trebuchet MS" w:cs="Times New Roman"/>
                      <w:color w:val="666666"/>
                      <w:sz w:val="23"/>
                      <w:szCs w:val="23"/>
                    </w:rPr>
                    <w:t>sınıflandırılan</w:t>
                  </w:r>
                  <w:r w:rsidR="00296864">
                    <w:rPr>
                      <w:rFonts w:ascii="Trebuchet MS" w:hAnsi="Trebuchet MS" w:cs="Times New Roman"/>
                      <w:color w:val="666666"/>
                      <w:sz w:val="23"/>
                      <w:szCs w:val="23"/>
                    </w:rPr>
                    <w:t xml:space="preserve"> </w:t>
                  </w:r>
                  <w:r w:rsidRPr="00296864">
                    <w:rPr>
                      <w:rFonts w:ascii="Trebuchet MS" w:hAnsi="Trebuchet MS" w:cs="Times New Roman"/>
                      <w:color w:val="666666"/>
                      <w:sz w:val="23"/>
                      <w:szCs w:val="23"/>
                    </w:rPr>
                    <w:t>Çin Halk Cumhuriyeti</w:t>
                  </w:r>
                  <w:r w:rsidR="00296864">
                    <w:rPr>
                      <w:rFonts w:ascii="Trebuchet MS" w:hAnsi="Trebuchet MS" w:cs="Times New Roman"/>
                      <w:color w:val="666666"/>
                      <w:sz w:val="23"/>
                      <w:szCs w:val="23"/>
                    </w:rPr>
                    <w:t xml:space="preserve"> </w:t>
                  </w:r>
                  <w:r w:rsidRPr="00296864">
                    <w:rPr>
                      <w:rFonts w:ascii="Trebuchet MS" w:hAnsi="Trebuchet MS" w:cs="Times New Roman"/>
                      <w:color w:val="666666"/>
                      <w:sz w:val="23"/>
                      <w:szCs w:val="23"/>
                    </w:rPr>
                    <w:t>menşeli eşyaya dair yapılacak kayıt belgesi başvurularına ilişkin ek bilgi ve belge uygulamasının başlangıç tarihi 31/01/2019 olarak güncellenmiştir.</w:t>
                  </w:r>
                  <w:r w:rsidRPr="00296864">
                    <w:rPr>
                      <w:rFonts w:ascii="Trebuchet MS" w:hAnsi="Trebuchet MS" w:cs="Times New Roman"/>
                      <w:color w:val="666666"/>
                      <w:sz w:val="23"/>
                      <w:szCs w:val="23"/>
                    </w:rPr>
                    <w:br/>
                  </w:r>
                  <w:r w:rsidRPr="00296864">
                    <w:rPr>
                      <w:rFonts w:ascii="Trebuchet MS" w:hAnsi="Trebuchet MS" w:cs="Times New Roman"/>
                      <w:color w:val="666666"/>
                      <w:sz w:val="23"/>
                      <w:szCs w:val="23"/>
                    </w:rPr>
                    <w:br/>
                    <w:t>Bilgilerinize rica olunur.</w:t>
                  </w:r>
                  <w:r w:rsidRPr="00296864">
                    <w:rPr>
                      <w:rFonts w:ascii="Trebuchet MS" w:hAnsi="Trebuchet MS" w:cs="Times New Roman"/>
                      <w:color w:val="666666"/>
                      <w:sz w:val="23"/>
                      <w:szCs w:val="23"/>
                    </w:rPr>
                    <w:br/>
                  </w:r>
                  <w:r w:rsidRPr="00296864">
                    <w:rPr>
                      <w:rFonts w:ascii="Trebuchet MS" w:hAnsi="Trebuchet MS" w:cs="Times New Roman"/>
                      <w:color w:val="666666"/>
                      <w:sz w:val="23"/>
                      <w:szCs w:val="23"/>
                    </w:rPr>
                    <w:br/>
                    <w:t>İTKİB GENEL SEKRETERLİĞ</w:t>
                  </w:r>
                </w:p>
              </w:tc>
            </w:tr>
          </w:tbl>
          <w:p w:rsidR="00813C78" w:rsidRPr="00813C78" w:rsidRDefault="00813C78" w:rsidP="00813C78">
            <w:pPr>
              <w:jc w:val="center"/>
              <w:rPr>
                <w:rFonts w:cs="Times New Roman"/>
              </w:rPr>
            </w:pPr>
          </w:p>
        </w:tc>
      </w:tr>
    </w:tbl>
    <w:p w:rsidR="00813C78" w:rsidRDefault="00813C78" w:rsidP="00813C78">
      <w:pPr>
        <w:rPr>
          <w:rFonts w:ascii="Calibri" w:hAnsi="Calibri"/>
          <w:color w:val="666666"/>
          <w:sz w:val="22"/>
          <w:szCs w:val="22"/>
        </w:rPr>
      </w:pPr>
    </w:p>
    <w:p w:rsidR="00813C78" w:rsidRPr="00296864" w:rsidRDefault="00296864" w:rsidP="00813C78">
      <w:pPr>
        <w:rPr>
          <w:rFonts w:ascii="Trebuchet MS" w:hAnsi="Trebuchet MS" w:cs="Times New Roman"/>
          <w:color w:val="666666"/>
          <w:sz w:val="23"/>
          <w:szCs w:val="23"/>
        </w:rPr>
      </w:pPr>
      <w:r>
        <w:rPr>
          <w:rFonts w:ascii="Trebuchet MS" w:hAnsi="Trebuchet MS" w:cs="Times New Roman"/>
          <w:color w:val="666666"/>
          <w:sz w:val="23"/>
          <w:szCs w:val="23"/>
        </w:rPr>
        <w:t>19----</w:t>
      </w:r>
      <w:r w:rsidR="00813C78" w:rsidRPr="00296864">
        <w:rPr>
          <w:rFonts w:ascii="Trebuchet MS" w:hAnsi="Trebuchet MS" w:cs="Times New Roman"/>
          <w:color w:val="666666"/>
          <w:sz w:val="23"/>
          <w:szCs w:val="23"/>
        </w:rPr>
        <w:t>Gümrükler Genel Müdürlüğü'nün ihracatçı beyanının damga vergisine tabi olması gerektiği konusundaki yaz</w:t>
      </w:r>
      <w:r>
        <w:rPr>
          <w:rFonts w:ascii="Trebuchet MS" w:hAnsi="Trebuchet MS" w:cs="Times New Roman"/>
          <w:color w:val="666666"/>
          <w:sz w:val="23"/>
          <w:szCs w:val="23"/>
        </w:rPr>
        <w:t>ısı linktedir.</w:t>
      </w:r>
    </w:p>
    <w:p w:rsidR="00813C78" w:rsidRDefault="00813C78" w:rsidP="00813C78">
      <w:pPr>
        <w:rPr>
          <w:rFonts w:ascii="Trebuchet MS" w:hAnsi="Trebuchet MS"/>
          <w:color w:val="666666"/>
          <w:sz w:val="20"/>
          <w:szCs w:val="20"/>
        </w:rPr>
      </w:pPr>
    </w:p>
    <w:p w:rsidR="00813C78" w:rsidRDefault="00367C94" w:rsidP="00813C78">
      <w:pPr>
        <w:rPr>
          <w:rFonts w:ascii="Calibri" w:hAnsi="Calibri"/>
          <w:color w:val="666666"/>
          <w:sz w:val="22"/>
          <w:szCs w:val="22"/>
        </w:rPr>
      </w:pPr>
      <w:hyperlink r:id="rId38" w:history="1">
        <w:r w:rsidR="00813C78" w:rsidRPr="00767730">
          <w:rPr>
            <w:rStyle w:val="Kpr"/>
            <w:rFonts w:ascii="Calibri" w:hAnsi="Calibri"/>
            <w:sz w:val="22"/>
            <w:szCs w:val="22"/>
          </w:rPr>
          <w:t>http://www.lojiblog.com/services/viewer.php?data=5150</w:t>
        </w:r>
      </w:hyperlink>
    </w:p>
    <w:p w:rsidR="00813C78" w:rsidRDefault="00813C78" w:rsidP="00813C78">
      <w:pPr>
        <w:rPr>
          <w:rFonts w:ascii="Calibri" w:hAnsi="Calibri" w:cs="Times New Roman"/>
          <w:color w:val="666666"/>
          <w:shd w:val="clear" w:color="auto" w:fill="FFFFFF"/>
        </w:rPr>
      </w:pPr>
    </w:p>
    <w:p w:rsidR="00813C78" w:rsidRPr="00296864" w:rsidRDefault="00296864" w:rsidP="00813C78">
      <w:pPr>
        <w:rPr>
          <w:rFonts w:ascii="Trebuchet MS" w:hAnsi="Trebuchet MS" w:cs="Times New Roman"/>
          <w:color w:val="666666"/>
          <w:sz w:val="23"/>
          <w:szCs w:val="23"/>
        </w:rPr>
      </w:pPr>
      <w:r>
        <w:rPr>
          <w:rFonts w:ascii="Trebuchet MS" w:hAnsi="Trebuchet MS" w:cs="Times New Roman"/>
          <w:color w:val="666666"/>
          <w:sz w:val="23"/>
          <w:szCs w:val="23"/>
        </w:rPr>
        <w:t>20----İ</w:t>
      </w:r>
      <w:r w:rsidR="00813C78" w:rsidRPr="00296864">
        <w:rPr>
          <w:rFonts w:ascii="Trebuchet MS" w:hAnsi="Trebuchet MS" w:cs="Times New Roman"/>
          <w:color w:val="666666"/>
          <w:sz w:val="23"/>
          <w:szCs w:val="23"/>
        </w:rPr>
        <w:t xml:space="preserve">GMD ' </w:t>
      </w:r>
      <w:proofErr w:type="spellStart"/>
      <w:r w:rsidR="00813C78" w:rsidRPr="00296864">
        <w:rPr>
          <w:rFonts w:ascii="Trebuchet MS" w:hAnsi="Trebuchet MS" w:cs="Times New Roman"/>
          <w:color w:val="666666"/>
          <w:sz w:val="23"/>
          <w:szCs w:val="23"/>
        </w:rPr>
        <w:t>nin</w:t>
      </w:r>
      <w:proofErr w:type="spellEnd"/>
      <w:r w:rsidR="00813C78" w:rsidRPr="00296864">
        <w:rPr>
          <w:rFonts w:ascii="Trebuchet MS" w:hAnsi="Trebuchet MS" w:cs="Times New Roman"/>
          <w:color w:val="666666"/>
          <w:sz w:val="23"/>
          <w:szCs w:val="23"/>
        </w:rPr>
        <w:t xml:space="preserve"> İlave Gümrük Vergisi ve Ek Mali Yükümlülükte istenilen İhracatçı beyanının faturaya yazılması konusunda</w:t>
      </w:r>
      <w:r>
        <w:rPr>
          <w:rFonts w:ascii="Trebuchet MS" w:hAnsi="Trebuchet MS" w:cs="Times New Roman"/>
          <w:color w:val="666666"/>
          <w:sz w:val="23"/>
          <w:szCs w:val="23"/>
        </w:rPr>
        <w:t xml:space="preserve"> </w:t>
      </w:r>
      <w:r w:rsidR="00813C78" w:rsidRPr="00296864">
        <w:rPr>
          <w:rFonts w:ascii="Trebuchet MS" w:hAnsi="Trebuchet MS" w:cs="Times New Roman"/>
          <w:color w:val="666666"/>
          <w:sz w:val="23"/>
          <w:szCs w:val="23"/>
        </w:rPr>
        <w:t>Avrupa Birliği ve Dış İlişkiler Genel Müdürlüğü'ne ya</w:t>
      </w:r>
      <w:r>
        <w:rPr>
          <w:rFonts w:ascii="Trebuchet MS" w:hAnsi="Trebuchet MS" w:cs="Times New Roman"/>
          <w:color w:val="666666"/>
          <w:sz w:val="23"/>
          <w:szCs w:val="23"/>
        </w:rPr>
        <w:t>zısı ve Müdürlüğün olumlu cevabı linktedir.</w:t>
      </w:r>
    </w:p>
    <w:p w:rsidR="00813C78" w:rsidRPr="00296864" w:rsidRDefault="00813C78" w:rsidP="00813C78">
      <w:pPr>
        <w:rPr>
          <w:rFonts w:ascii="Trebuchet MS" w:hAnsi="Trebuchet MS" w:cs="Times New Roman"/>
          <w:color w:val="666666"/>
          <w:sz w:val="23"/>
          <w:szCs w:val="23"/>
        </w:rPr>
      </w:pPr>
    </w:p>
    <w:p w:rsidR="00813C78" w:rsidRDefault="00367C94" w:rsidP="00813C78">
      <w:pPr>
        <w:rPr>
          <w:rFonts w:ascii="Calibri" w:hAnsi="Calibri"/>
          <w:color w:val="666666"/>
          <w:sz w:val="22"/>
          <w:szCs w:val="22"/>
        </w:rPr>
      </w:pPr>
      <w:hyperlink r:id="rId39" w:history="1">
        <w:r w:rsidR="00813C78" w:rsidRPr="00767730">
          <w:rPr>
            <w:rStyle w:val="Kpr"/>
            <w:rFonts w:ascii="Calibri" w:hAnsi="Calibri"/>
            <w:sz w:val="22"/>
            <w:szCs w:val="22"/>
          </w:rPr>
          <w:t>http://www.lojiblog.com/services/viewer.php?data=5160</w:t>
        </w:r>
      </w:hyperlink>
    </w:p>
    <w:p w:rsidR="00813C78" w:rsidRDefault="00296864" w:rsidP="00813C78">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21----</w:t>
      </w:r>
      <w:r w:rsidR="00813C78" w:rsidRPr="00296864">
        <w:rPr>
          <w:rFonts w:ascii="Trebuchet MS" w:hAnsi="Trebuchet MS" w:cs="Times New Roman"/>
          <w:color w:val="666666"/>
          <w:sz w:val="23"/>
          <w:szCs w:val="23"/>
        </w:rPr>
        <w:t xml:space="preserve">İTKİB tarafından yapılan yazılı </w:t>
      </w:r>
      <w:proofErr w:type="gramStart"/>
      <w:r w:rsidR="00813C78" w:rsidRPr="00296864">
        <w:rPr>
          <w:rFonts w:ascii="Trebuchet MS" w:hAnsi="Trebuchet MS" w:cs="Times New Roman"/>
          <w:color w:val="666666"/>
          <w:sz w:val="23"/>
          <w:szCs w:val="23"/>
        </w:rPr>
        <w:t>duyuruda ; 54</w:t>
      </w:r>
      <w:proofErr w:type="gramEnd"/>
      <w:r w:rsidR="00813C78" w:rsidRPr="00296864">
        <w:rPr>
          <w:rFonts w:ascii="Trebuchet MS" w:hAnsi="Trebuchet MS" w:cs="Times New Roman"/>
          <w:color w:val="666666"/>
          <w:sz w:val="23"/>
          <w:szCs w:val="23"/>
        </w:rPr>
        <w:t>.07 tarife pozisyonu ve 5402.31, 5402.32, 5402.45, 5402.51 ve 5402.61 tarife alt pozisyonunda sınıflandırılan eşyanın ithalat işlemleri için anılan uygulamada yeni bir güncelleme yani referans kıymet</w:t>
      </w:r>
      <w:r>
        <w:rPr>
          <w:rFonts w:ascii="Trebuchet MS" w:hAnsi="Trebuchet MS" w:cs="Times New Roman"/>
          <w:color w:val="666666"/>
          <w:sz w:val="23"/>
          <w:szCs w:val="23"/>
        </w:rPr>
        <w:t xml:space="preserve"> artışına gidileceği bildirilmiştir.</w:t>
      </w:r>
    </w:p>
    <w:p w:rsidR="00813C78" w:rsidRPr="00296864" w:rsidRDefault="00813C78" w:rsidP="00813C78">
      <w:pPr>
        <w:pStyle w:val="NormalWeb"/>
        <w:spacing w:line="285" w:lineRule="atLeast"/>
        <w:rPr>
          <w:rFonts w:ascii="Trebuchet MS" w:hAnsi="Trebuchet MS"/>
          <w:color w:val="666666"/>
          <w:sz w:val="23"/>
          <w:szCs w:val="23"/>
        </w:rPr>
      </w:pPr>
      <w:r w:rsidRPr="00296864">
        <w:rPr>
          <w:rFonts w:ascii="Trebuchet MS" w:hAnsi="Trebuchet MS"/>
          <w:color w:val="666666"/>
          <w:sz w:val="23"/>
          <w:szCs w:val="23"/>
        </w:rPr>
        <w:t>Güncellemeler 13.08.2018 tarihinden itibare</w:t>
      </w:r>
      <w:r w:rsidR="00F6092F" w:rsidRPr="00296864">
        <w:rPr>
          <w:rFonts w:ascii="Trebuchet MS" w:hAnsi="Trebuchet MS"/>
          <w:color w:val="666666"/>
          <w:sz w:val="23"/>
          <w:szCs w:val="23"/>
        </w:rPr>
        <w:t>n geçerli olacaktır.</w:t>
      </w:r>
    </w:p>
    <w:p w:rsidR="00F6092F" w:rsidRPr="00296864" w:rsidRDefault="00296864" w:rsidP="00F6092F">
      <w:pPr>
        <w:pStyle w:val="NormalWeb"/>
        <w:spacing w:line="285" w:lineRule="atLeast"/>
        <w:rPr>
          <w:rFonts w:ascii="Trebuchet MS" w:hAnsi="Trebuchet MS"/>
          <w:color w:val="666666"/>
          <w:sz w:val="23"/>
          <w:szCs w:val="23"/>
        </w:rPr>
      </w:pPr>
      <w:r>
        <w:rPr>
          <w:rFonts w:ascii="Trebuchet MS" w:hAnsi="Trebuchet MS"/>
          <w:color w:val="666666"/>
          <w:sz w:val="23"/>
          <w:szCs w:val="23"/>
        </w:rPr>
        <w:t>22----</w:t>
      </w:r>
      <w:proofErr w:type="gramStart"/>
      <w:r w:rsidR="00813C78" w:rsidRPr="00296864">
        <w:rPr>
          <w:rFonts w:ascii="Trebuchet MS" w:hAnsi="Trebuchet MS"/>
          <w:color w:val="666666"/>
          <w:sz w:val="23"/>
          <w:szCs w:val="23"/>
        </w:rPr>
        <w:t>İGMD , beyannamede</w:t>
      </w:r>
      <w:proofErr w:type="gramEnd"/>
      <w:r w:rsidR="00813C78" w:rsidRPr="00296864">
        <w:rPr>
          <w:rFonts w:ascii="Trebuchet MS" w:hAnsi="Trebuchet MS"/>
          <w:color w:val="666666"/>
          <w:sz w:val="23"/>
          <w:szCs w:val="23"/>
        </w:rPr>
        <w:t xml:space="preserve"> 44 </w:t>
      </w:r>
      <w:proofErr w:type="spellStart"/>
      <w:r w:rsidR="00813C78" w:rsidRPr="00296864">
        <w:rPr>
          <w:rFonts w:ascii="Trebuchet MS" w:hAnsi="Trebuchet MS"/>
          <w:color w:val="666666"/>
          <w:sz w:val="23"/>
          <w:szCs w:val="23"/>
        </w:rPr>
        <w:t>nolu</w:t>
      </w:r>
      <w:proofErr w:type="spellEnd"/>
      <w:r w:rsidR="00813C78" w:rsidRPr="00296864">
        <w:rPr>
          <w:rFonts w:ascii="Trebuchet MS" w:hAnsi="Trebuchet MS"/>
          <w:color w:val="666666"/>
          <w:sz w:val="23"/>
          <w:szCs w:val="23"/>
        </w:rPr>
        <w:t xml:space="preserve"> hanede belirtilen gözetim ibaresinden dolayı bazı gümrüklerde uygulanan GK. 241/1 usulsüzlük cezası ile ilgili Doğu Marmara Gümrük ve Ticaret Müdürlüğü'ne yazı göndermişti.</w:t>
      </w:r>
    </w:p>
    <w:p w:rsidR="00813C78" w:rsidRPr="00813C78" w:rsidRDefault="00813C78" w:rsidP="00F6092F">
      <w:pPr>
        <w:pStyle w:val="NormalWeb"/>
        <w:spacing w:line="285" w:lineRule="atLeast"/>
        <w:rPr>
          <w:rFonts w:ascii="Trebuchet MS" w:hAnsi="Trebuchet MS"/>
          <w:color w:val="666666"/>
          <w:sz w:val="23"/>
          <w:szCs w:val="23"/>
        </w:rPr>
      </w:pPr>
      <w:r w:rsidRPr="00296864">
        <w:rPr>
          <w:rFonts w:ascii="Trebuchet MS" w:hAnsi="Trebuchet MS"/>
          <w:color w:val="666666"/>
          <w:sz w:val="23"/>
          <w:szCs w:val="23"/>
        </w:rPr>
        <w:t>Doğu Marmara Gümrük ve Ticaret Bölge Müdürl</w:t>
      </w:r>
      <w:r w:rsidR="00296864">
        <w:rPr>
          <w:rFonts w:ascii="Trebuchet MS" w:hAnsi="Trebuchet MS"/>
          <w:color w:val="666666"/>
          <w:sz w:val="23"/>
          <w:szCs w:val="23"/>
        </w:rPr>
        <w:t xml:space="preserve">üğü'nden gelen cevap yazısında, </w:t>
      </w:r>
      <w:r w:rsidRPr="00296864">
        <w:rPr>
          <w:rFonts w:ascii="Trebuchet MS" w:hAnsi="Trebuchet MS"/>
          <w:color w:val="666666"/>
          <w:sz w:val="23"/>
          <w:szCs w:val="23"/>
        </w:rPr>
        <w:t xml:space="preserve"> beyannamede 44 </w:t>
      </w:r>
      <w:proofErr w:type="spellStart"/>
      <w:r w:rsidRPr="00296864">
        <w:rPr>
          <w:rFonts w:ascii="Trebuchet MS" w:hAnsi="Trebuchet MS"/>
          <w:color w:val="666666"/>
          <w:sz w:val="23"/>
          <w:szCs w:val="23"/>
        </w:rPr>
        <w:t>nolu</w:t>
      </w:r>
      <w:proofErr w:type="spellEnd"/>
      <w:r w:rsidRPr="00296864">
        <w:rPr>
          <w:rFonts w:ascii="Trebuchet MS" w:hAnsi="Trebuchet MS"/>
          <w:color w:val="666666"/>
          <w:sz w:val="23"/>
          <w:szCs w:val="23"/>
        </w:rPr>
        <w:t xml:space="preserve"> haneye gözetim ibaresinin konulmasında herhangi bir cezai işleme gerek olmadığı bildirilmiştir.</w:t>
      </w:r>
    </w:p>
    <w:p w:rsidR="00813C78" w:rsidRPr="00813C78" w:rsidRDefault="00296864" w:rsidP="00813C78">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İlgili yazılar linktedir.</w:t>
      </w:r>
    </w:p>
    <w:p w:rsidR="00813C78" w:rsidRDefault="00367C94" w:rsidP="00813C78">
      <w:pPr>
        <w:spacing w:before="100" w:beforeAutospacing="1" w:after="100" w:afterAutospacing="1" w:line="285" w:lineRule="atLeast"/>
        <w:rPr>
          <w:rFonts w:ascii="Trebuchet MS" w:hAnsi="Trebuchet MS" w:cs="Times New Roman"/>
          <w:color w:val="666666"/>
          <w:sz w:val="23"/>
          <w:szCs w:val="23"/>
        </w:rPr>
      </w:pPr>
      <w:hyperlink r:id="rId40" w:history="1">
        <w:r w:rsidR="00F6092F" w:rsidRPr="00562ABD">
          <w:rPr>
            <w:rStyle w:val="Kpr"/>
            <w:rFonts w:ascii="Trebuchet MS" w:hAnsi="Trebuchet MS" w:cs="Times New Roman"/>
            <w:sz w:val="23"/>
            <w:szCs w:val="23"/>
          </w:rPr>
          <w:t>http://www.lojiblog.com/services/viewer.php?data=5184</w:t>
        </w:r>
      </w:hyperlink>
    </w:p>
    <w:p w:rsidR="00F6092F" w:rsidRDefault="00296864" w:rsidP="00813C78">
      <w:pPr>
        <w:spacing w:before="100" w:beforeAutospacing="1" w:after="100" w:afterAutospacing="1" w:line="285" w:lineRule="atLeast"/>
        <w:rPr>
          <w:rFonts w:ascii="Trebuchet MS" w:hAnsi="Trebuchet MS"/>
          <w:color w:val="666666"/>
          <w:sz w:val="23"/>
          <w:szCs w:val="23"/>
        </w:rPr>
      </w:pPr>
      <w:r>
        <w:rPr>
          <w:rFonts w:ascii="Trebuchet MS" w:hAnsi="Trebuchet MS"/>
          <w:color w:val="666666"/>
          <w:sz w:val="23"/>
          <w:szCs w:val="23"/>
        </w:rPr>
        <w:t>23----</w:t>
      </w:r>
      <w:r w:rsidR="00F6092F">
        <w:rPr>
          <w:rFonts w:ascii="Trebuchet MS" w:hAnsi="Trebuchet MS"/>
          <w:color w:val="666666"/>
          <w:sz w:val="23"/>
          <w:szCs w:val="23"/>
        </w:rPr>
        <w:t>Gü</w:t>
      </w:r>
      <w:r>
        <w:rPr>
          <w:rFonts w:ascii="Trebuchet MS" w:hAnsi="Trebuchet MS"/>
          <w:color w:val="666666"/>
          <w:sz w:val="23"/>
          <w:szCs w:val="23"/>
        </w:rPr>
        <w:t>mrükler Genel Müdürlüğü'nün linkte</w:t>
      </w:r>
      <w:r w:rsidR="00F6092F">
        <w:rPr>
          <w:rFonts w:ascii="Trebuchet MS" w:hAnsi="Trebuchet MS"/>
          <w:color w:val="666666"/>
          <w:sz w:val="23"/>
          <w:szCs w:val="23"/>
        </w:rPr>
        <w:t xml:space="preserve"> sunduğumuz yazısı ile Yetkilendirilmiş Gümrük Müşavirlerinin menşei ispat belgelerini onaylama yetkisi kaldırılmıştır.</w:t>
      </w:r>
    </w:p>
    <w:p w:rsidR="00F6092F" w:rsidRDefault="00367C94" w:rsidP="00813C78">
      <w:pPr>
        <w:spacing w:before="100" w:beforeAutospacing="1" w:after="100" w:afterAutospacing="1" w:line="285" w:lineRule="atLeast"/>
        <w:rPr>
          <w:rFonts w:ascii="Trebuchet MS" w:hAnsi="Trebuchet MS"/>
          <w:color w:val="666666"/>
          <w:sz w:val="23"/>
          <w:szCs w:val="23"/>
        </w:rPr>
      </w:pPr>
      <w:hyperlink r:id="rId41" w:history="1">
        <w:r w:rsidR="00F6092F" w:rsidRPr="00562ABD">
          <w:rPr>
            <w:rStyle w:val="Kpr"/>
            <w:rFonts w:ascii="Trebuchet MS" w:hAnsi="Trebuchet MS"/>
            <w:sz w:val="23"/>
            <w:szCs w:val="23"/>
          </w:rPr>
          <w:t>http://www.lojiblog.com/services/viewer.php?data=5188</w:t>
        </w:r>
      </w:hyperlink>
    </w:p>
    <w:p w:rsidR="00F6092F" w:rsidRDefault="00296864" w:rsidP="00813C78">
      <w:pPr>
        <w:spacing w:before="100" w:beforeAutospacing="1" w:after="100" w:afterAutospacing="1" w:line="285" w:lineRule="atLeast"/>
        <w:rPr>
          <w:rFonts w:ascii="Trebuchet MS" w:hAnsi="Trebuchet MS"/>
          <w:color w:val="212529"/>
          <w:sz w:val="23"/>
          <w:szCs w:val="23"/>
        </w:rPr>
      </w:pPr>
      <w:r w:rsidRPr="00296864">
        <w:rPr>
          <w:rFonts w:ascii="Trebuchet MS" w:hAnsi="Trebuchet MS"/>
          <w:color w:val="666666"/>
          <w:sz w:val="23"/>
          <w:szCs w:val="23"/>
        </w:rPr>
        <w:t>24----</w:t>
      </w:r>
      <w:r w:rsidR="00F6092F" w:rsidRPr="00296864">
        <w:rPr>
          <w:rFonts w:ascii="Trebuchet MS" w:hAnsi="Trebuchet MS"/>
          <w:color w:val="666666"/>
          <w:sz w:val="23"/>
          <w:szCs w:val="23"/>
        </w:rPr>
        <w:t>Gümrükler Genel M</w:t>
      </w:r>
      <w:r w:rsidR="00996642">
        <w:rPr>
          <w:rFonts w:ascii="Trebuchet MS" w:hAnsi="Trebuchet MS"/>
          <w:color w:val="666666"/>
          <w:sz w:val="23"/>
          <w:szCs w:val="23"/>
        </w:rPr>
        <w:t xml:space="preserve">üdürlüğünce yayınlanan yazıda, </w:t>
      </w:r>
      <w:r w:rsidR="00F6092F" w:rsidRPr="00296864">
        <w:rPr>
          <w:rFonts w:ascii="Trebuchet MS" w:hAnsi="Trebuchet MS"/>
          <w:color w:val="666666"/>
          <w:sz w:val="23"/>
          <w:szCs w:val="23"/>
        </w:rPr>
        <w:t>dahilde işleme izin başvurularında</w:t>
      </w:r>
      <w:r w:rsidRPr="00296864">
        <w:rPr>
          <w:rFonts w:ascii="Trebuchet MS" w:hAnsi="Trebuchet MS"/>
          <w:color w:val="666666"/>
          <w:sz w:val="23"/>
          <w:szCs w:val="23"/>
        </w:rPr>
        <w:t xml:space="preserve"> </w:t>
      </w:r>
      <w:r w:rsidR="00F6092F" w:rsidRPr="00296864">
        <w:rPr>
          <w:rFonts w:ascii="Trebuchet MS" w:hAnsi="Trebuchet MS"/>
          <w:color w:val="666666"/>
          <w:sz w:val="23"/>
          <w:szCs w:val="23"/>
        </w:rPr>
        <w:t>başvuru sahibince aracı ihracatçı beyan edilmesi halinde beyanın kabul edilmesi ve</w:t>
      </w:r>
      <w:r w:rsidRPr="00296864">
        <w:rPr>
          <w:rFonts w:ascii="Trebuchet MS" w:hAnsi="Trebuchet MS"/>
          <w:color w:val="666666"/>
          <w:sz w:val="23"/>
          <w:szCs w:val="23"/>
        </w:rPr>
        <w:t xml:space="preserve"> </w:t>
      </w:r>
      <w:r w:rsidR="00F6092F" w:rsidRPr="00296864">
        <w:rPr>
          <w:rFonts w:ascii="Trebuchet MS" w:hAnsi="Trebuchet MS"/>
          <w:color w:val="666666"/>
          <w:sz w:val="23"/>
          <w:szCs w:val="23"/>
        </w:rPr>
        <w:t xml:space="preserve">ayrıca bir belge </w:t>
      </w:r>
      <w:proofErr w:type="gramStart"/>
      <w:r w:rsidR="00F6092F" w:rsidRPr="00296864">
        <w:rPr>
          <w:rFonts w:ascii="Trebuchet MS" w:hAnsi="Trebuchet MS"/>
          <w:color w:val="666666"/>
          <w:sz w:val="23"/>
          <w:szCs w:val="23"/>
        </w:rPr>
        <w:t>aranmaması ; izin</w:t>
      </w:r>
      <w:proofErr w:type="gramEnd"/>
      <w:r w:rsidR="00F6092F" w:rsidRPr="00296864">
        <w:rPr>
          <w:rFonts w:ascii="Trebuchet MS" w:hAnsi="Trebuchet MS"/>
          <w:color w:val="666666"/>
          <w:sz w:val="23"/>
          <w:szCs w:val="23"/>
        </w:rPr>
        <w:t xml:space="preserve"> sahibinin aracı ihracatçı ile ihracatın gerçekleştirileceğine ilişkin beyanı ve beyan edilen aracı ihracatçının ilgili izin </w:t>
      </w:r>
      <w:proofErr w:type="spellStart"/>
      <w:r w:rsidR="00F6092F" w:rsidRPr="00296864">
        <w:rPr>
          <w:rFonts w:ascii="Trebuchet MS" w:hAnsi="Trebuchet MS"/>
          <w:color w:val="666666"/>
          <w:sz w:val="23"/>
          <w:szCs w:val="23"/>
        </w:rPr>
        <w:t>ID'sini</w:t>
      </w:r>
      <w:proofErr w:type="spellEnd"/>
      <w:r w:rsidR="00F6092F" w:rsidRPr="00296864">
        <w:rPr>
          <w:rFonts w:ascii="Trebuchet MS" w:hAnsi="Trebuchet MS"/>
          <w:color w:val="666666"/>
          <w:sz w:val="23"/>
          <w:szCs w:val="23"/>
        </w:rPr>
        <w:t xml:space="preserve"> kullanarak beyanname tescil etmesi yeterli olacağı belirtilmiştir</w:t>
      </w:r>
      <w:r w:rsidR="00F6092F">
        <w:rPr>
          <w:rFonts w:ascii="Trebuchet MS" w:hAnsi="Trebuchet MS"/>
          <w:color w:val="212529"/>
          <w:sz w:val="23"/>
          <w:szCs w:val="23"/>
        </w:rPr>
        <w:t>.</w:t>
      </w:r>
    </w:p>
    <w:p w:rsidR="00F6092F" w:rsidRDefault="00367C94" w:rsidP="00813C78">
      <w:pPr>
        <w:spacing w:before="100" w:beforeAutospacing="1" w:after="100" w:afterAutospacing="1" w:line="285" w:lineRule="atLeast"/>
        <w:rPr>
          <w:rFonts w:ascii="Trebuchet MS" w:hAnsi="Trebuchet MS"/>
          <w:color w:val="666666"/>
          <w:sz w:val="23"/>
          <w:szCs w:val="23"/>
        </w:rPr>
      </w:pPr>
      <w:hyperlink r:id="rId42" w:history="1">
        <w:r w:rsidR="00F6092F" w:rsidRPr="00562ABD">
          <w:rPr>
            <w:rStyle w:val="Kpr"/>
            <w:rFonts w:ascii="Trebuchet MS" w:hAnsi="Trebuchet MS"/>
            <w:sz w:val="23"/>
            <w:szCs w:val="23"/>
          </w:rPr>
          <w:t>http://www.lojiblog.com/services/viewer.php?data=5196</w:t>
        </w:r>
      </w:hyperlink>
    </w:p>
    <w:p w:rsidR="00F6092F" w:rsidRDefault="00296864" w:rsidP="00F6092F">
      <w:pPr>
        <w:spacing w:before="100" w:beforeAutospacing="1" w:after="100" w:afterAutospacing="1" w:line="285" w:lineRule="atLeast"/>
        <w:rPr>
          <w:rFonts w:ascii="Trebuchet MS" w:hAnsi="Trebuchet MS"/>
          <w:color w:val="666666"/>
          <w:sz w:val="23"/>
          <w:szCs w:val="23"/>
        </w:rPr>
      </w:pPr>
      <w:r>
        <w:rPr>
          <w:rFonts w:ascii="Trebuchet MS" w:hAnsi="Trebuchet MS"/>
          <w:color w:val="666666"/>
          <w:sz w:val="23"/>
          <w:szCs w:val="23"/>
        </w:rPr>
        <w:t>25----</w:t>
      </w:r>
      <w:r w:rsidR="00F6092F">
        <w:rPr>
          <w:rFonts w:ascii="Trebuchet MS" w:hAnsi="Trebuchet MS"/>
          <w:color w:val="666666"/>
          <w:sz w:val="23"/>
          <w:szCs w:val="23"/>
        </w:rPr>
        <w:t>5402 tarife pozisyonunda yer alan naylon ipliklerin ithalatında referans fiyatın minimum 4$ kg olarak uygul</w:t>
      </w:r>
      <w:r>
        <w:rPr>
          <w:rFonts w:ascii="Trebuchet MS" w:hAnsi="Trebuchet MS"/>
          <w:color w:val="666666"/>
          <w:sz w:val="23"/>
          <w:szCs w:val="23"/>
        </w:rPr>
        <w:t>anacağı ile ilgili yazı linktedir.</w:t>
      </w:r>
    </w:p>
    <w:p w:rsidR="00F6092F" w:rsidRDefault="00367C94" w:rsidP="00F6092F">
      <w:pPr>
        <w:spacing w:before="100" w:beforeAutospacing="1" w:after="100" w:afterAutospacing="1" w:line="285" w:lineRule="atLeast"/>
        <w:rPr>
          <w:rFonts w:ascii="Trebuchet MS" w:hAnsi="Trebuchet MS"/>
          <w:color w:val="666666"/>
          <w:sz w:val="23"/>
          <w:szCs w:val="23"/>
        </w:rPr>
      </w:pPr>
      <w:hyperlink r:id="rId43" w:history="1">
        <w:r w:rsidR="00F6092F" w:rsidRPr="00562ABD">
          <w:rPr>
            <w:rStyle w:val="Kpr"/>
            <w:rFonts w:ascii="Trebuchet MS" w:hAnsi="Trebuchet MS"/>
            <w:sz w:val="23"/>
            <w:szCs w:val="23"/>
          </w:rPr>
          <w:t>http://www.lojiblog.com/services/viewer.php?data=5202</w:t>
        </w:r>
      </w:hyperlink>
    </w:p>
    <w:p w:rsidR="00F6092F" w:rsidRPr="00F6092F" w:rsidRDefault="00296864" w:rsidP="00F6092F">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26----</w:t>
      </w:r>
      <w:r w:rsidR="00F6092F" w:rsidRPr="00F6092F">
        <w:rPr>
          <w:rFonts w:ascii="Trebuchet MS" w:hAnsi="Trebuchet MS" w:cs="Times New Roman"/>
          <w:color w:val="666666"/>
          <w:sz w:val="23"/>
          <w:szCs w:val="23"/>
        </w:rPr>
        <w:t xml:space="preserve">ABD menşeli 4804.11 tarife alt pozisyonunda yer alan </w:t>
      </w:r>
      <w:proofErr w:type="spellStart"/>
      <w:r w:rsidR="00F6092F" w:rsidRPr="00F6092F">
        <w:rPr>
          <w:rFonts w:ascii="Trebuchet MS" w:hAnsi="Trebuchet MS" w:cs="Times New Roman"/>
          <w:color w:val="666666"/>
          <w:sz w:val="23"/>
          <w:szCs w:val="23"/>
        </w:rPr>
        <w:t>kraftlayner</w:t>
      </w:r>
      <w:proofErr w:type="spellEnd"/>
      <w:r w:rsidR="00F6092F" w:rsidRPr="00F6092F">
        <w:rPr>
          <w:rFonts w:ascii="Trebuchet MS" w:hAnsi="Trebuchet MS" w:cs="Times New Roman"/>
          <w:color w:val="666666"/>
          <w:sz w:val="23"/>
          <w:szCs w:val="23"/>
        </w:rPr>
        <w:t xml:space="preserve"> kağıtların ithalatına 2015/28 sayılı tebliğ ile getirilen </w:t>
      </w:r>
      <w:proofErr w:type="gramStart"/>
      <w:r w:rsidR="00F6092F" w:rsidRPr="00F6092F">
        <w:rPr>
          <w:rFonts w:ascii="Trebuchet MS" w:hAnsi="Trebuchet MS" w:cs="Times New Roman"/>
          <w:color w:val="666666"/>
          <w:sz w:val="23"/>
          <w:szCs w:val="23"/>
        </w:rPr>
        <w:t>damping</w:t>
      </w:r>
      <w:proofErr w:type="gramEnd"/>
      <w:r w:rsidR="00F6092F" w:rsidRPr="00F6092F">
        <w:rPr>
          <w:rFonts w:ascii="Trebuchet MS" w:hAnsi="Trebuchet MS" w:cs="Times New Roman"/>
          <w:color w:val="666666"/>
          <w:sz w:val="23"/>
          <w:szCs w:val="23"/>
        </w:rPr>
        <w:t xml:space="preserve"> uygulaması mahkeme kararıyla durdurulmuştur.</w:t>
      </w:r>
    </w:p>
    <w:p w:rsidR="00F6092F" w:rsidRDefault="00296864" w:rsidP="00F6092F">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İlgili yazılar linktedir.</w:t>
      </w:r>
    </w:p>
    <w:p w:rsidR="00F6092F" w:rsidRDefault="00367C94" w:rsidP="00F6092F">
      <w:pPr>
        <w:spacing w:before="100" w:beforeAutospacing="1" w:after="100" w:afterAutospacing="1" w:line="285" w:lineRule="atLeast"/>
        <w:rPr>
          <w:rFonts w:ascii="Trebuchet MS" w:hAnsi="Trebuchet MS" w:cs="Times New Roman"/>
          <w:color w:val="666666"/>
          <w:sz w:val="23"/>
          <w:szCs w:val="23"/>
        </w:rPr>
      </w:pPr>
      <w:hyperlink r:id="rId44" w:history="1">
        <w:r w:rsidR="00F6092F" w:rsidRPr="00562ABD">
          <w:rPr>
            <w:rStyle w:val="Kpr"/>
            <w:rFonts w:ascii="Trebuchet MS" w:hAnsi="Trebuchet MS" w:cs="Times New Roman"/>
            <w:sz w:val="23"/>
            <w:szCs w:val="23"/>
          </w:rPr>
          <w:t>http://www.lojiblog.com/services/viewer.php?data=5207</w:t>
        </w:r>
      </w:hyperlink>
    </w:p>
    <w:p w:rsidR="00F6092F" w:rsidRDefault="00296864" w:rsidP="00F6092F">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27----</w:t>
      </w:r>
      <w:proofErr w:type="gramStart"/>
      <w:r w:rsidR="005B57BE" w:rsidRPr="005B57BE">
        <w:rPr>
          <w:rFonts w:ascii="Trebuchet MS" w:hAnsi="Trebuchet MS" w:cs="Times New Roman"/>
          <w:color w:val="666666"/>
          <w:sz w:val="23"/>
          <w:szCs w:val="23"/>
        </w:rPr>
        <w:t xml:space="preserve">Ayniyet </w:t>
      </w:r>
      <w:r>
        <w:rPr>
          <w:rFonts w:ascii="Trebuchet MS" w:hAnsi="Trebuchet MS" w:cs="Times New Roman"/>
          <w:color w:val="666666"/>
          <w:sz w:val="23"/>
          <w:szCs w:val="23"/>
        </w:rPr>
        <w:t xml:space="preserve"> </w:t>
      </w:r>
      <w:r w:rsidR="005B57BE" w:rsidRPr="005B57BE">
        <w:rPr>
          <w:rFonts w:ascii="Trebuchet MS" w:hAnsi="Trebuchet MS" w:cs="Times New Roman"/>
          <w:color w:val="666666"/>
          <w:sz w:val="23"/>
          <w:szCs w:val="23"/>
        </w:rPr>
        <w:t>tespit</w:t>
      </w:r>
      <w:proofErr w:type="gramEnd"/>
      <w:r w:rsidR="005B57BE" w:rsidRPr="005B57BE">
        <w:rPr>
          <w:rFonts w:ascii="Trebuchet MS" w:hAnsi="Trebuchet MS" w:cs="Times New Roman"/>
          <w:color w:val="666666"/>
          <w:sz w:val="23"/>
          <w:szCs w:val="23"/>
        </w:rPr>
        <w:t xml:space="preserve"> işlemlerinin unutulmasının önüne geçilmesi adına 06.08.2018 tarihi itibarıyla BİLGE sistemi muayene ekranına yalnızca 31, 41, 51 ve 52 rejim kodları kapsamında tescil edilen IM ve EX türü beyannamelerle sınırlı ve zorunlu olmak üzere "ayniyet tespitine tabidir" ve "ayniyet tespitine tabi değildir" şeklinde seçmeli butonlar ekleneceği ve butonlardan birisi seçilerek açıklama girilmeden işlemlerin tamaml</w:t>
      </w:r>
      <w:r>
        <w:rPr>
          <w:rFonts w:ascii="Trebuchet MS" w:hAnsi="Trebuchet MS" w:cs="Times New Roman"/>
          <w:color w:val="666666"/>
          <w:sz w:val="23"/>
          <w:szCs w:val="23"/>
        </w:rPr>
        <w:t>anamayacağına dair yazı linktedir.</w:t>
      </w:r>
    </w:p>
    <w:p w:rsidR="005B57BE" w:rsidRDefault="00367C94" w:rsidP="005B57BE">
      <w:pPr>
        <w:rPr>
          <w:rFonts w:ascii="Trebuchet MS" w:hAnsi="Trebuchet MS" w:cs="Times New Roman"/>
          <w:color w:val="666666"/>
          <w:sz w:val="23"/>
          <w:szCs w:val="23"/>
        </w:rPr>
      </w:pPr>
      <w:hyperlink r:id="rId45" w:history="1">
        <w:r w:rsidR="005B57BE" w:rsidRPr="00A660AC">
          <w:rPr>
            <w:rStyle w:val="Kpr"/>
            <w:rFonts w:ascii="Trebuchet MS" w:hAnsi="Trebuchet MS" w:cs="Times New Roman"/>
            <w:sz w:val="23"/>
            <w:szCs w:val="23"/>
          </w:rPr>
          <w:t>http://www.lojiblog.com/services/viewer.php?data=5212</w:t>
        </w:r>
      </w:hyperlink>
    </w:p>
    <w:p w:rsidR="005B57BE" w:rsidRDefault="005B57BE" w:rsidP="005B57BE">
      <w:pPr>
        <w:rPr>
          <w:rFonts w:ascii="Trebuchet MS" w:hAnsi="Trebuchet MS" w:cs="Times New Roman"/>
          <w:color w:val="666666"/>
          <w:sz w:val="23"/>
          <w:szCs w:val="23"/>
        </w:rPr>
      </w:pPr>
    </w:p>
    <w:p w:rsidR="005B57BE" w:rsidRDefault="00296864" w:rsidP="005B57BE">
      <w:r>
        <w:rPr>
          <w:rFonts w:ascii="Trebuchet MS" w:hAnsi="Trebuchet MS" w:cs="Times New Roman"/>
          <w:color w:val="666666"/>
          <w:sz w:val="23"/>
          <w:szCs w:val="23"/>
        </w:rPr>
        <w:t>28----</w:t>
      </w:r>
      <w:r w:rsidR="005B57BE" w:rsidRPr="005B57BE">
        <w:rPr>
          <w:rFonts w:ascii="Trebuchet MS" w:hAnsi="Trebuchet MS" w:cs="Times New Roman"/>
          <w:color w:val="666666"/>
          <w:sz w:val="23"/>
          <w:szCs w:val="23"/>
        </w:rPr>
        <w:t>7143 sayılı bazı alacakların yeniden yapılandırılması hakkında kanununun ekteki kararda sayılan maddelerinden yararlanmak için başvuru süresi 27.08.2018 tarihine kadar uzatılmıştır.</w:t>
      </w:r>
    </w:p>
    <w:p w:rsidR="005B57BE" w:rsidRDefault="00367C94" w:rsidP="00F6092F">
      <w:pPr>
        <w:spacing w:before="100" w:beforeAutospacing="1" w:after="100" w:afterAutospacing="1" w:line="285" w:lineRule="atLeast"/>
        <w:rPr>
          <w:rFonts w:ascii="Trebuchet MS" w:hAnsi="Trebuchet MS" w:cs="Times New Roman"/>
          <w:color w:val="666666"/>
          <w:sz w:val="23"/>
          <w:szCs w:val="23"/>
        </w:rPr>
      </w:pPr>
      <w:hyperlink r:id="rId46" w:history="1">
        <w:r w:rsidR="005B57BE" w:rsidRPr="00A660AC">
          <w:rPr>
            <w:rStyle w:val="Kpr"/>
            <w:rFonts w:ascii="Trebuchet MS" w:hAnsi="Trebuchet MS" w:cs="Times New Roman"/>
            <w:sz w:val="23"/>
            <w:szCs w:val="23"/>
          </w:rPr>
          <w:t>http://www.lojiblog.com/services/viewer.php?data=5218</w:t>
        </w:r>
      </w:hyperlink>
    </w:p>
    <w:p w:rsidR="005B57BE" w:rsidRDefault="005B57BE" w:rsidP="00F6092F">
      <w:pPr>
        <w:spacing w:before="100" w:beforeAutospacing="1" w:after="100" w:afterAutospacing="1" w:line="285" w:lineRule="atLeast"/>
        <w:rPr>
          <w:rFonts w:ascii="Trebuchet MS" w:hAnsi="Trebuchet MS" w:cs="Times New Roman"/>
          <w:color w:val="666666"/>
          <w:sz w:val="23"/>
          <w:szCs w:val="23"/>
        </w:rPr>
      </w:pPr>
    </w:p>
    <w:tbl>
      <w:tblPr>
        <w:tblW w:w="10470" w:type="dxa"/>
        <w:jc w:val="center"/>
        <w:tblCellSpacing w:w="0" w:type="dxa"/>
        <w:shd w:val="clear" w:color="auto" w:fill="FFFFFF"/>
        <w:tblCellMar>
          <w:left w:w="0" w:type="dxa"/>
          <w:right w:w="0" w:type="dxa"/>
        </w:tblCellMar>
        <w:tblLook w:val="04A0" w:firstRow="1" w:lastRow="0" w:firstColumn="1" w:lastColumn="0" w:noHBand="0" w:noVBand="1"/>
      </w:tblPr>
      <w:tblGrid>
        <w:gridCol w:w="10033"/>
        <w:gridCol w:w="437"/>
      </w:tblGrid>
      <w:tr w:rsidR="005B57BE" w:rsidRPr="005B57BE" w:rsidTr="005B57BE">
        <w:trPr>
          <w:tblCellSpacing w:w="0" w:type="dxa"/>
          <w:jc w:val="center"/>
        </w:trPr>
        <w:tc>
          <w:tcPr>
            <w:tcW w:w="0" w:type="auto"/>
            <w:shd w:val="clear" w:color="auto" w:fill="FFFFFF"/>
            <w:tcMar>
              <w:top w:w="750" w:type="dxa"/>
              <w:left w:w="0" w:type="dxa"/>
              <w:bottom w:w="450" w:type="dxa"/>
              <w:right w:w="0" w:type="dxa"/>
            </w:tcMar>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5B57BE" w:rsidRPr="005B57BE">
              <w:trPr>
                <w:tblCellSpacing w:w="0" w:type="dxa"/>
                <w:jc w:val="center"/>
              </w:trPr>
              <w:tc>
                <w:tcPr>
                  <w:tcW w:w="0" w:type="auto"/>
                  <w:shd w:val="clear" w:color="auto" w:fill="FFFFFF"/>
                  <w:tcMar>
                    <w:top w:w="0" w:type="dxa"/>
                    <w:left w:w="0" w:type="dxa"/>
                    <w:bottom w:w="345" w:type="dxa"/>
                    <w:right w:w="0" w:type="dxa"/>
                  </w:tcMar>
                  <w:vAlign w:val="center"/>
                  <w:hideMark/>
                </w:tcPr>
                <w:p w:rsidR="005B57BE" w:rsidRPr="005B57BE" w:rsidRDefault="005B57BE" w:rsidP="005B57BE">
                  <w:pPr>
                    <w:spacing w:line="285" w:lineRule="atLeast"/>
                    <w:rPr>
                      <w:rFonts w:ascii="Trebuchet MS" w:hAnsi="Trebuchet MS" w:cs="Times New Roman"/>
                      <w:color w:val="666666"/>
                      <w:sz w:val="20"/>
                      <w:szCs w:val="20"/>
                    </w:rPr>
                  </w:pPr>
                </w:p>
              </w:tc>
            </w:tr>
          </w:tbl>
          <w:p w:rsidR="005B57BE" w:rsidRPr="005B57BE" w:rsidRDefault="005B57BE" w:rsidP="005B57BE">
            <w:pPr>
              <w:rPr>
                <w:rFonts w:cs="Times New Roman"/>
              </w:rPr>
            </w:pPr>
          </w:p>
        </w:tc>
        <w:tc>
          <w:tcPr>
            <w:tcW w:w="437" w:type="dxa"/>
            <w:shd w:val="clear" w:color="auto" w:fill="FFFFFF"/>
            <w:vAlign w:val="center"/>
            <w:hideMark/>
          </w:tcPr>
          <w:p w:rsidR="005B57BE" w:rsidRPr="005B57BE" w:rsidRDefault="005B57BE" w:rsidP="005B57BE">
            <w:pPr>
              <w:rPr>
                <w:rFonts w:cs="Times New Roman"/>
              </w:rPr>
            </w:pPr>
            <w:r w:rsidRPr="005B57BE">
              <w:rPr>
                <w:rFonts w:cs="Times New Roman"/>
                <w:noProof/>
              </w:rPr>
              <w:drawing>
                <wp:inline distT="0" distB="0" distL="0" distR="0">
                  <wp:extent cx="276225" cy="9525"/>
                  <wp:effectExtent l="0" t="0" r="0" b="0"/>
                  <wp:docPr id="3" name="Resim 3" descr="http://optimus.assetgrup.com.tr/images/robot/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timus.assetgrup.com.tr/images/robot/spacer1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6225" cy="9525"/>
                          </a:xfrm>
                          <a:prstGeom prst="rect">
                            <a:avLst/>
                          </a:prstGeom>
                          <a:noFill/>
                          <a:ln>
                            <a:noFill/>
                          </a:ln>
                        </pic:spPr>
                      </pic:pic>
                    </a:graphicData>
                  </a:graphic>
                </wp:inline>
              </w:drawing>
            </w:r>
          </w:p>
        </w:tc>
      </w:tr>
      <w:tr w:rsidR="005B57BE" w:rsidRPr="005B57BE" w:rsidTr="005B57BE">
        <w:trPr>
          <w:tblCellSpacing w:w="0" w:type="dxa"/>
          <w:jc w:val="center"/>
        </w:trPr>
        <w:tc>
          <w:tcPr>
            <w:tcW w:w="0" w:type="auto"/>
            <w:shd w:val="clear" w:color="auto" w:fill="FFFFFF"/>
            <w:tcMar>
              <w:top w:w="750" w:type="dxa"/>
              <w:left w:w="0" w:type="dxa"/>
              <w:bottom w:w="450" w:type="dxa"/>
              <w:right w:w="0" w:type="dxa"/>
            </w:tcMar>
            <w:vAlign w:val="center"/>
            <w:hideMark/>
          </w:tcPr>
          <w:p w:rsidR="005B57BE" w:rsidRPr="005B57BE" w:rsidRDefault="005B57BE" w:rsidP="005B57BE">
            <w:pPr>
              <w:rPr>
                <w:rFonts w:cs="Times New Roman"/>
              </w:rPr>
            </w:pPr>
          </w:p>
        </w:tc>
        <w:tc>
          <w:tcPr>
            <w:tcW w:w="435" w:type="dxa"/>
            <w:shd w:val="clear" w:color="auto" w:fill="FFFFFF"/>
            <w:vAlign w:val="center"/>
            <w:hideMark/>
          </w:tcPr>
          <w:p w:rsidR="005B57BE" w:rsidRPr="005B57BE" w:rsidRDefault="005B57BE" w:rsidP="005B57BE">
            <w:pPr>
              <w:rPr>
                <w:rFonts w:cs="Times New Roman"/>
              </w:rPr>
            </w:pPr>
            <w:r w:rsidRPr="005B57BE">
              <w:rPr>
                <w:rFonts w:cs="Times New Roman"/>
                <w:noProof/>
              </w:rPr>
              <w:drawing>
                <wp:inline distT="0" distB="0" distL="0" distR="0">
                  <wp:extent cx="276225" cy="9525"/>
                  <wp:effectExtent l="0" t="0" r="0" b="0"/>
                  <wp:docPr id="2" name="Resim 2" descr="http://optimus.assetgrup.com.tr/images/robot/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timus.assetgrup.com.tr/images/robot/spacer1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6225" cy="9525"/>
                          </a:xfrm>
                          <a:prstGeom prst="rect">
                            <a:avLst/>
                          </a:prstGeom>
                          <a:noFill/>
                          <a:ln>
                            <a:noFill/>
                          </a:ln>
                        </pic:spPr>
                      </pic:pic>
                    </a:graphicData>
                  </a:graphic>
                </wp:inline>
              </w:drawing>
            </w:r>
          </w:p>
        </w:tc>
      </w:tr>
    </w:tbl>
    <w:p w:rsidR="005B57BE" w:rsidRDefault="005B57BE" w:rsidP="00F6092F">
      <w:pPr>
        <w:spacing w:before="100" w:beforeAutospacing="1" w:after="100" w:afterAutospacing="1" w:line="285" w:lineRule="atLeast"/>
        <w:rPr>
          <w:rFonts w:ascii="Trebuchet MS" w:hAnsi="Trebuchet MS" w:cs="Times New Roman"/>
          <w:color w:val="666666"/>
          <w:sz w:val="23"/>
          <w:szCs w:val="23"/>
        </w:rPr>
      </w:pPr>
    </w:p>
    <w:p w:rsidR="00F6092F" w:rsidRPr="005B57BE" w:rsidRDefault="00F6092F" w:rsidP="00F6092F">
      <w:pPr>
        <w:spacing w:before="100" w:beforeAutospacing="1" w:after="100" w:afterAutospacing="1" w:line="285" w:lineRule="atLeast"/>
        <w:rPr>
          <w:rFonts w:ascii="Trebuchet MS" w:hAnsi="Trebuchet MS" w:cs="Times New Roman"/>
          <w:color w:val="666666"/>
          <w:sz w:val="23"/>
          <w:szCs w:val="23"/>
        </w:rPr>
      </w:pPr>
    </w:p>
    <w:p w:rsidR="00F6092F" w:rsidRDefault="00F6092F" w:rsidP="00813C78">
      <w:pPr>
        <w:spacing w:before="100" w:beforeAutospacing="1" w:after="100" w:afterAutospacing="1" w:line="285" w:lineRule="atLeast"/>
        <w:rPr>
          <w:rFonts w:ascii="Trebuchet MS" w:hAnsi="Trebuchet MS" w:cs="Times New Roman"/>
          <w:color w:val="666666"/>
          <w:sz w:val="23"/>
          <w:szCs w:val="23"/>
        </w:rPr>
      </w:pPr>
    </w:p>
    <w:p w:rsidR="00813C78" w:rsidRPr="00813C78" w:rsidRDefault="00813C78" w:rsidP="00813C78">
      <w:pPr>
        <w:spacing w:before="100" w:beforeAutospacing="1" w:after="100" w:afterAutospacing="1" w:line="285" w:lineRule="atLeast"/>
        <w:rPr>
          <w:rFonts w:ascii="Trebuchet MS" w:hAnsi="Trebuchet MS" w:cs="Times New Roman"/>
          <w:color w:val="666666"/>
          <w:sz w:val="23"/>
          <w:szCs w:val="23"/>
        </w:rPr>
      </w:pPr>
    </w:p>
    <w:sectPr w:rsidR="00813C78" w:rsidRPr="00813C78" w:rsidSect="00A95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B1"/>
    <w:rsid w:val="001F7462"/>
    <w:rsid w:val="00211B55"/>
    <w:rsid w:val="00296864"/>
    <w:rsid w:val="002A566B"/>
    <w:rsid w:val="00367C94"/>
    <w:rsid w:val="005B57BE"/>
    <w:rsid w:val="006B2031"/>
    <w:rsid w:val="00813C78"/>
    <w:rsid w:val="00843348"/>
    <w:rsid w:val="00904ABB"/>
    <w:rsid w:val="00996642"/>
    <w:rsid w:val="00A672B1"/>
    <w:rsid w:val="00A901B3"/>
    <w:rsid w:val="00A95191"/>
    <w:rsid w:val="00C16B91"/>
    <w:rsid w:val="00E12406"/>
    <w:rsid w:val="00F6092F"/>
    <w:rsid w:val="00F961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2F83F-E951-43A8-8D49-D364B64F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55"/>
    <w:rPr>
      <w:rFonts w:cs="Arial"/>
      <w:sz w:val="24"/>
      <w:szCs w:val="24"/>
      <w:lang w:eastAsia="tr-TR"/>
    </w:rPr>
  </w:style>
  <w:style w:type="paragraph" w:styleId="Balk1">
    <w:name w:val="heading 1"/>
    <w:basedOn w:val="Normal"/>
    <w:next w:val="Normal"/>
    <w:link w:val="Balk1Char1"/>
    <w:qFormat/>
    <w:rsid w:val="00211B55"/>
    <w:pPr>
      <w:keepNext/>
      <w:widowControl w:val="0"/>
      <w:jc w:val="both"/>
      <w:outlineLvl w:val="0"/>
    </w:pPr>
    <w:rPr>
      <w:rFonts w:cs="Times New Roman"/>
      <w:b/>
      <w:bCs/>
      <w:kern w:val="32"/>
      <w:sz w:val="32"/>
      <w:szCs w:val="32"/>
    </w:rPr>
  </w:style>
  <w:style w:type="paragraph" w:styleId="Balk2">
    <w:name w:val="heading 2"/>
    <w:basedOn w:val="Normal"/>
    <w:next w:val="Normal"/>
    <w:link w:val="Balk2Char"/>
    <w:qFormat/>
    <w:rsid w:val="00211B55"/>
    <w:pPr>
      <w:keepNext/>
      <w:widowControl w:val="0"/>
      <w:jc w:val="center"/>
      <w:outlineLvl w:val="1"/>
    </w:pPr>
    <w:rPr>
      <w:rFonts w:cs="Times New Roman"/>
      <w:b/>
      <w:bCs/>
      <w:i/>
      <w:iCs/>
      <w:sz w:val="28"/>
      <w:szCs w:val="28"/>
    </w:rPr>
  </w:style>
  <w:style w:type="paragraph" w:styleId="Balk3">
    <w:name w:val="heading 3"/>
    <w:basedOn w:val="Normal"/>
    <w:next w:val="Normal"/>
    <w:link w:val="Balk3Char"/>
    <w:qFormat/>
    <w:rsid w:val="00211B55"/>
    <w:pPr>
      <w:keepNext/>
      <w:tabs>
        <w:tab w:val="left" w:pos="567"/>
      </w:tabs>
      <w:ind w:firstLine="284"/>
      <w:jc w:val="center"/>
      <w:outlineLvl w:val="2"/>
    </w:pPr>
    <w:rPr>
      <w:rFonts w:cs="Times New Roman"/>
      <w:b/>
      <w:bCs/>
      <w:sz w:val="26"/>
      <w:szCs w:val="26"/>
    </w:rPr>
  </w:style>
  <w:style w:type="paragraph" w:styleId="Balk4">
    <w:name w:val="heading 4"/>
    <w:basedOn w:val="Normal"/>
    <w:next w:val="Normal"/>
    <w:link w:val="Balk4Char"/>
    <w:qFormat/>
    <w:rsid w:val="00211B55"/>
    <w:pPr>
      <w:keepNext/>
      <w:widowControl w:val="0"/>
      <w:jc w:val="center"/>
      <w:outlineLvl w:val="3"/>
    </w:pPr>
    <w:rPr>
      <w:rFonts w:cs="Times New Roman"/>
      <w:b/>
      <w:bCs/>
      <w:sz w:val="28"/>
      <w:szCs w:val="28"/>
    </w:rPr>
  </w:style>
  <w:style w:type="paragraph" w:styleId="Balk5">
    <w:name w:val="heading 5"/>
    <w:basedOn w:val="Normal"/>
    <w:next w:val="Normal"/>
    <w:link w:val="Balk5Char"/>
    <w:qFormat/>
    <w:rsid w:val="00211B55"/>
    <w:pPr>
      <w:keepNext/>
      <w:tabs>
        <w:tab w:val="left" w:pos="567"/>
      </w:tabs>
      <w:ind w:firstLine="284"/>
      <w:jc w:val="center"/>
      <w:outlineLvl w:val="4"/>
    </w:pPr>
    <w:rPr>
      <w:rFonts w:cs="Times New Roman"/>
      <w:b/>
      <w:bCs/>
      <w:i/>
      <w:iCs/>
      <w:sz w:val="26"/>
      <w:szCs w:val="26"/>
    </w:rPr>
  </w:style>
  <w:style w:type="paragraph" w:styleId="Balk6">
    <w:name w:val="heading 6"/>
    <w:basedOn w:val="Normal"/>
    <w:next w:val="Normal"/>
    <w:link w:val="Balk6Char"/>
    <w:qFormat/>
    <w:rsid w:val="00211B55"/>
    <w:pPr>
      <w:keepNext/>
      <w:ind w:firstLine="284"/>
      <w:jc w:val="center"/>
      <w:outlineLvl w:val="5"/>
    </w:pPr>
    <w:rPr>
      <w:rFonts w:cs="Times New Roman"/>
      <w:b/>
      <w:bCs/>
      <w:sz w:val="22"/>
      <w:szCs w:val="22"/>
    </w:rPr>
  </w:style>
  <w:style w:type="paragraph" w:styleId="Balk7">
    <w:name w:val="heading 7"/>
    <w:basedOn w:val="Normal"/>
    <w:next w:val="Normal"/>
    <w:link w:val="Balk7Char"/>
    <w:qFormat/>
    <w:rsid w:val="00211B55"/>
    <w:pPr>
      <w:keepNext/>
      <w:tabs>
        <w:tab w:val="left" w:pos="4536"/>
      </w:tabs>
      <w:outlineLvl w:val="6"/>
    </w:pPr>
    <w:rPr>
      <w:rFonts w:cs="Times New Roman"/>
    </w:rPr>
  </w:style>
  <w:style w:type="paragraph" w:styleId="Balk8">
    <w:name w:val="heading 8"/>
    <w:basedOn w:val="Normal"/>
    <w:next w:val="Normal"/>
    <w:link w:val="Balk8Char"/>
    <w:qFormat/>
    <w:rsid w:val="00211B55"/>
    <w:pPr>
      <w:keepNext/>
      <w:tabs>
        <w:tab w:val="left" w:pos="567"/>
      </w:tabs>
      <w:ind w:firstLine="284"/>
      <w:jc w:val="center"/>
      <w:outlineLvl w:val="7"/>
    </w:pPr>
    <w:rPr>
      <w:rFonts w:cs="Times New Roman"/>
      <w:b/>
      <w:bCs/>
      <w:sz w:val="28"/>
      <w:szCs w:val="28"/>
    </w:rPr>
  </w:style>
  <w:style w:type="paragraph" w:styleId="Balk9">
    <w:name w:val="heading 9"/>
    <w:basedOn w:val="Normal"/>
    <w:next w:val="Normal"/>
    <w:link w:val="Balk9Char"/>
    <w:qFormat/>
    <w:rsid w:val="00211B55"/>
    <w:pPr>
      <w:keepNext/>
      <w:tabs>
        <w:tab w:val="left" w:pos="567"/>
      </w:tabs>
      <w:outlineLvl w:val="8"/>
    </w:pPr>
    <w:rPr>
      <w:rFonts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2A566B"/>
    <w:rPr>
      <w:b/>
      <w:bCs/>
      <w:kern w:val="32"/>
      <w:sz w:val="32"/>
      <w:szCs w:val="32"/>
      <w:lang w:eastAsia="tr-TR"/>
    </w:rPr>
  </w:style>
  <w:style w:type="character" w:customStyle="1" w:styleId="Balk2Char">
    <w:name w:val="Başlık 2 Char"/>
    <w:basedOn w:val="VarsaylanParagrafYazTipi"/>
    <w:link w:val="Balk2"/>
    <w:rsid w:val="00E12406"/>
    <w:rPr>
      <w:b/>
      <w:bCs/>
      <w:i/>
      <w:iCs/>
      <w:sz w:val="28"/>
      <w:szCs w:val="28"/>
      <w:lang w:eastAsia="tr-TR"/>
    </w:rPr>
  </w:style>
  <w:style w:type="character" w:customStyle="1" w:styleId="Balk3Char">
    <w:name w:val="Başlık 3 Char"/>
    <w:basedOn w:val="VarsaylanParagrafYazTipi"/>
    <w:link w:val="Balk3"/>
    <w:rsid w:val="00E12406"/>
    <w:rPr>
      <w:b/>
      <w:bCs/>
      <w:sz w:val="26"/>
      <w:szCs w:val="26"/>
      <w:lang w:eastAsia="tr-TR"/>
    </w:rPr>
  </w:style>
  <w:style w:type="character" w:customStyle="1" w:styleId="Balk4Char">
    <w:name w:val="Başlık 4 Char"/>
    <w:basedOn w:val="VarsaylanParagrafYazTipi"/>
    <w:link w:val="Balk4"/>
    <w:rsid w:val="00E12406"/>
    <w:rPr>
      <w:b/>
      <w:bCs/>
      <w:sz w:val="28"/>
      <w:szCs w:val="28"/>
      <w:lang w:eastAsia="tr-TR"/>
    </w:rPr>
  </w:style>
  <w:style w:type="character" w:customStyle="1" w:styleId="Balk5Char">
    <w:name w:val="Başlık 5 Char"/>
    <w:basedOn w:val="VarsaylanParagrafYazTipi"/>
    <w:link w:val="Balk5"/>
    <w:rsid w:val="00E12406"/>
    <w:rPr>
      <w:b/>
      <w:bCs/>
      <w:i/>
      <w:iCs/>
      <w:sz w:val="26"/>
      <w:szCs w:val="26"/>
      <w:lang w:eastAsia="tr-TR"/>
    </w:rPr>
  </w:style>
  <w:style w:type="character" w:customStyle="1" w:styleId="Balk6Char">
    <w:name w:val="Başlık 6 Char"/>
    <w:basedOn w:val="VarsaylanParagrafYazTipi"/>
    <w:link w:val="Balk6"/>
    <w:rsid w:val="00E12406"/>
    <w:rPr>
      <w:b/>
      <w:bCs/>
      <w:sz w:val="22"/>
      <w:szCs w:val="22"/>
      <w:lang w:eastAsia="tr-TR"/>
    </w:rPr>
  </w:style>
  <w:style w:type="character" w:customStyle="1" w:styleId="Balk7Char">
    <w:name w:val="Başlık 7 Char"/>
    <w:basedOn w:val="VarsaylanParagrafYazTipi"/>
    <w:link w:val="Balk7"/>
    <w:rsid w:val="00E12406"/>
    <w:rPr>
      <w:sz w:val="24"/>
      <w:szCs w:val="24"/>
      <w:lang w:eastAsia="tr-TR"/>
    </w:rPr>
  </w:style>
  <w:style w:type="character" w:customStyle="1" w:styleId="Balk8Char">
    <w:name w:val="Başlık 8 Char"/>
    <w:basedOn w:val="VarsaylanParagrafYazTipi"/>
    <w:link w:val="Balk8"/>
    <w:rsid w:val="00E12406"/>
    <w:rPr>
      <w:b/>
      <w:bCs/>
      <w:sz w:val="28"/>
      <w:szCs w:val="28"/>
      <w:lang w:eastAsia="tr-TR"/>
    </w:rPr>
  </w:style>
  <w:style w:type="character" w:customStyle="1" w:styleId="Balk9Char">
    <w:name w:val="Başlık 9 Char"/>
    <w:basedOn w:val="VarsaylanParagrafYazTipi"/>
    <w:link w:val="Balk9"/>
    <w:rsid w:val="00E12406"/>
    <w:rPr>
      <w:b/>
      <w:bCs/>
      <w:sz w:val="24"/>
      <w:szCs w:val="24"/>
      <w:lang w:eastAsia="tr-TR"/>
    </w:rPr>
  </w:style>
  <w:style w:type="paragraph" w:styleId="KonuBal">
    <w:name w:val="Title"/>
    <w:basedOn w:val="Normal"/>
    <w:link w:val="KonuBalChar1"/>
    <w:qFormat/>
    <w:rsid w:val="00211B55"/>
    <w:pPr>
      <w:widowControl w:val="0"/>
      <w:jc w:val="center"/>
    </w:pPr>
    <w:rPr>
      <w:rFonts w:cs="Times New Roman"/>
      <w:b/>
      <w:bCs/>
      <w:snapToGrid w:val="0"/>
    </w:rPr>
  </w:style>
  <w:style w:type="character" w:customStyle="1" w:styleId="KonuBalChar">
    <w:name w:val="Konu Başlığı Char"/>
    <w:basedOn w:val="VarsaylanParagrafYazTipi"/>
    <w:rsid w:val="002A566B"/>
    <w:rPr>
      <w:b/>
      <w:bCs/>
      <w:snapToGrid w:val="0"/>
      <w:sz w:val="24"/>
      <w:szCs w:val="24"/>
      <w:lang w:eastAsia="tr-TR"/>
    </w:rPr>
  </w:style>
  <w:style w:type="paragraph" w:customStyle="1" w:styleId="msoheadng7">
    <w:name w:val="msoheadıng7"/>
    <w:basedOn w:val="Normal"/>
    <w:next w:val="Normal"/>
    <w:uiPriority w:val="99"/>
    <w:rsid w:val="00E12406"/>
    <w:pPr>
      <w:keepNext/>
      <w:jc w:val="center"/>
      <w:outlineLvl w:val="6"/>
    </w:pPr>
    <w:rPr>
      <w:b/>
      <w:bCs/>
      <w:sz w:val="20"/>
      <w:szCs w:val="20"/>
    </w:rPr>
  </w:style>
  <w:style w:type="paragraph" w:customStyle="1" w:styleId="msoheadng8">
    <w:name w:val="msoheadıng8"/>
    <w:basedOn w:val="Normal"/>
    <w:next w:val="Normal"/>
    <w:uiPriority w:val="99"/>
    <w:rsid w:val="00E12406"/>
    <w:pPr>
      <w:keepNext/>
      <w:ind w:firstLine="567"/>
      <w:jc w:val="both"/>
      <w:outlineLvl w:val="7"/>
    </w:pPr>
    <w:rPr>
      <w:b/>
      <w:bCs/>
    </w:rPr>
  </w:style>
  <w:style w:type="paragraph" w:customStyle="1" w:styleId="msoheadng9">
    <w:name w:val="msoheadıng9"/>
    <w:basedOn w:val="Normal"/>
    <w:next w:val="Normal"/>
    <w:uiPriority w:val="99"/>
    <w:rsid w:val="00E12406"/>
    <w:pPr>
      <w:spacing w:before="240" w:after="60"/>
      <w:outlineLvl w:val="8"/>
    </w:pPr>
    <w:rPr>
      <w:sz w:val="22"/>
      <w:szCs w:val="22"/>
    </w:rPr>
  </w:style>
  <w:style w:type="paragraph" w:customStyle="1" w:styleId="msottle">
    <w:name w:val="msotıtle"/>
    <w:basedOn w:val="Normal"/>
    <w:uiPriority w:val="99"/>
    <w:rsid w:val="00E12406"/>
    <w:pPr>
      <w:jc w:val="center"/>
    </w:pPr>
    <w:rPr>
      <w:rFonts w:ascii="Arial Narrow" w:hAnsi="Arial Narrow"/>
      <w:b/>
    </w:rPr>
  </w:style>
  <w:style w:type="paragraph" w:customStyle="1" w:styleId="msosubttle">
    <w:name w:val="msosubtıtle"/>
    <w:basedOn w:val="Normal"/>
    <w:uiPriority w:val="99"/>
    <w:rsid w:val="00E12406"/>
    <w:pPr>
      <w:jc w:val="center"/>
    </w:pPr>
    <w:rPr>
      <w:b/>
      <w:bCs/>
    </w:rPr>
  </w:style>
  <w:style w:type="character" w:customStyle="1" w:styleId="Balk1Char1">
    <w:name w:val="Başlık 1 Char1"/>
    <w:basedOn w:val="VarsaylanParagrafYazTipi"/>
    <w:link w:val="Balk1"/>
    <w:locked/>
    <w:rsid w:val="00E12406"/>
    <w:rPr>
      <w:b/>
      <w:bCs/>
      <w:kern w:val="32"/>
      <w:sz w:val="32"/>
      <w:szCs w:val="32"/>
      <w:lang w:eastAsia="tr-TR"/>
    </w:rPr>
  </w:style>
  <w:style w:type="character" w:customStyle="1" w:styleId="KonuBalChar1">
    <w:name w:val="Konu Başlığı Char1"/>
    <w:basedOn w:val="VarsaylanParagrafYazTipi"/>
    <w:link w:val="KonuBal"/>
    <w:locked/>
    <w:rsid w:val="00E12406"/>
    <w:rPr>
      <w:b/>
      <w:bCs/>
      <w:snapToGrid w:val="0"/>
      <w:sz w:val="24"/>
      <w:szCs w:val="24"/>
      <w:lang w:eastAsia="tr-TR"/>
    </w:rPr>
  </w:style>
  <w:style w:type="paragraph" w:styleId="Altyaz">
    <w:name w:val="Subtitle"/>
    <w:aliases w:val=" Char,Char"/>
    <w:basedOn w:val="Normal"/>
    <w:link w:val="AltyazChar"/>
    <w:uiPriority w:val="11"/>
    <w:qFormat/>
    <w:rsid w:val="00E12406"/>
    <w:pPr>
      <w:spacing w:after="60"/>
      <w:jc w:val="center"/>
      <w:outlineLvl w:val="1"/>
    </w:pPr>
    <w:rPr>
      <w:rFonts w:asciiTheme="majorHAnsi" w:eastAsiaTheme="majorEastAsia" w:hAnsiTheme="majorHAnsi" w:cstheme="majorBidi"/>
    </w:rPr>
  </w:style>
  <w:style w:type="character" w:customStyle="1" w:styleId="AltyazChar">
    <w:name w:val="Altyazı Char"/>
    <w:aliases w:val=" Char Char,Char Char"/>
    <w:basedOn w:val="VarsaylanParagrafYazTipi"/>
    <w:link w:val="Altyaz"/>
    <w:uiPriority w:val="11"/>
    <w:rsid w:val="00E12406"/>
    <w:rPr>
      <w:rFonts w:asciiTheme="majorHAnsi" w:eastAsiaTheme="majorEastAsia" w:hAnsiTheme="majorHAnsi" w:cstheme="majorBidi"/>
      <w:sz w:val="24"/>
      <w:szCs w:val="24"/>
      <w:lang w:eastAsia="tr-TR"/>
    </w:rPr>
  </w:style>
  <w:style w:type="character" w:styleId="Gl">
    <w:name w:val="Strong"/>
    <w:basedOn w:val="VarsaylanParagrafYazTipi"/>
    <w:uiPriority w:val="22"/>
    <w:qFormat/>
    <w:rsid w:val="00E12406"/>
    <w:rPr>
      <w:b/>
      <w:bCs/>
    </w:rPr>
  </w:style>
  <w:style w:type="paragraph" w:styleId="AralkYok">
    <w:name w:val="No Spacing"/>
    <w:uiPriority w:val="1"/>
    <w:qFormat/>
    <w:rsid w:val="00E12406"/>
    <w:rPr>
      <w:rFonts w:eastAsia="Calibri"/>
      <w:sz w:val="24"/>
      <w:szCs w:val="24"/>
      <w:lang w:eastAsia="tr-TR"/>
    </w:rPr>
  </w:style>
  <w:style w:type="paragraph" w:styleId="ListeParagraf">
    <w:name w:val="List Paragraph"/>
    <w:basedOn w:val="Normal"/>
    <w:uiPriority w:val="34"/>
    <w:qFormat/>
    <w:rsid w:val="00E12406"/>
    <w:pPr>
      <w:ind w:left="708"/>
    </w:pPr>
  </w:style>
  <w:style w:type="paragraph" w:styleId="NormalWeb">
    <w:name w:val="Normal (Web)"/>
    <w:basedOn w:val="Normal"/>
    <w:uiPriority w:val="99"/>
    <w:unhideWhenUsed/>
    <w:rsid w:val="00843348"/>
    <w:pPr>
      <w:spacing w:before="100" w:beforeAutospacing="1" w:after="100" w:afterAutospacing="1"/>
    </w:pPr>
    <w:rPr>
      <w:rFonts w:cs="Times New Roman"/>
    </w:rPr>
  </w:style>
  <w:style w:type="character" w:styleId="Kpr">
    <w:name w:val="Hyperlink"/>
    <w:basedOn w:val="VarsaylanParagrafYazTipi"/>
    <w:uiPriority w:val="99"/>
    <w:unhideWhenUsed/>
    <w:rsid w:val="00843348"/>
    <w:rPr>
      <w:color w:val="0563C1" w:themeColor="hyperlink"/>
      <w:u w:val="single"/>
    </w:rPr>
  </w:style>
  <w:style w:type="paragraph" w:styleId="BalonMetni">
    <w:name w:val="Balloon Text"/>
    <w:basedOn w:val="Normal"/>
    <w:link w:val="BalonMetniChar"/>
    <w:uiPriority w:val="99"/>
    <w:semiHidden/>
    <w:unhideWhenUsed/>
    <w:rsid w:val="006B2031"/>
    <w:rPr>
      <w:rFonts w:ascii="Tahoma" w:hAnsi="Tahoma" w:cs="Tahoma"/>
      <w:sz w:val="16"/>
      <w:szCs w:val="16"/>
    </w:rPr>
  </w:style>
  <w:style w:type="character" w:customStyle="1" w:styleId="BalonMetniChar">
    <w:name w:val="Balon Metni Char"/>
    <w:basedOn w:val="VarsaylanParagrafYazTipi"/>
    <w:link w:val="BalonMetni"/>
    <w:uiPriority w:val="99"/>
    <w:semiHidden/>
    <w:rsid w:val="006B2031"/>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jiblog.com/services/viewer.php?data=5043" TargetMode="External"/><Relationship Id="rId18" Type="http://schemas.openxmlformats.org/officeDocument/2006/relationships/hyperlink" Target="http://www.resmigazete.gov.tr/eskiler/2018/07/20180707M1-5.htm" TargetMode="External"/><Relationship Id="rId26" Type="http://schemas.openxmlformats.org/officeDocument/2006/relationships/hyperlink" Target="http://www.resmigazete.gov.tr/eskiler/2018/07/20180707M1-13.htm" TargetMode="External"/><Relationship Id="rId39" Type="http://schemas.openxmlformats.org/officeDocument/2006/relationships/hyperlink" Target="http://www.lojiblog.com/services/viewer.php?data=5160" TargetMode="External"/><Relationship Id="rId21" Type="http://schemas.openxmlformats.org/officeDocument/2006/relationships/hyperlink" Target="http://www.resmigazete.gov.tr/eskiler/2018/07/20180707M1-8.htm" TargetMode="External"/><Relationship Id="rId34" Type="http://schemas.openxmlformats.org/officeDocument/2006/relationships/hyperlink" Target="http://www.lojiblog.com/services/viewer.php?data=5093" TargetMode="External"/><Relationship Id="rId42" Type="http://schemas.openxmlformats.org/officeDocument/2006/relationships/hyperlink" Target="http://www.lojiblog.com/services/viewer.php?data=5196" TargetMode="External"/><Relationship Id="rId47" Type="http://schemas.openxmlformats.org/officeDocument/2006/relationships/image" Target="media/image2.gif"/><Relationship Id="rId7" Type="http://schemas.openxmlformats.org/officeDocument/2006/relationships/hyperlink" Target="http://www.lojiblog.com/services/viewer.php?data=5003" TargetMode="External"/><Relationship Id="rId2" Type="http://schemas.openxmlformats.org/officeDocument/2006/relationships/settings" Target="settings.xml"/><Relationship Id="rId16" Type="http://schemas.openxmlformats.org/officeDocument/2006/relationships/hyperlink" Target="http://www.resmigazete.gov.tr/eskiler/2018/07/20180707M1-3.htm" TargetMode="External"/><Relationship Id="rId29" Type="http://schemas.openxmlformats.org/officeDocument/2006/relationships/hyperlink" Target="http://www.resmigazete.gov.tr/eskiler/2018/07/20180707M1-16.htm" TargetMode="External"/><Relationship Id="rId11" Type="http://schemas.openxmlformats.org/officeDocument/2006/relationships/hyperlink" Target="http://www.lojiblog.com/services/viewer.php?data=5031" TargetMode="External"/><Relationship Id="rId24" Type="http://schemas.openxmlformats.org/officeDocument/2006/relationships/hyperlink" Target="http://www.resmigazete.gov.tr/eskiler/2018/07/20180707M1-11.htm" TargetMode="External"/><Relationship Id="rId32" Type="http://schemas.openxmlformats.org/officeDocument/2006/relationships/hyperlink" Target="http://www.lojiblog.com/services/viewer.php?data=5075" TargetMode="External"/><Relationship Id="rId37" Type="http://schemas.openxmlformats.org/officeDocument/2006/relationships/image" Target="media/image1.jpeg"/><Relationship Id="rId40" Type="http://schemas.openxmlformats.org/officeDocument/2006/relationships/hyperlink" Target="http://www.lojiblog.com/services/viewer.php?data=5184" TargetMode="External"/><Relationship Id="rId45" Type="http://schemas.openxmlformats.org/officeDocument/2006/relationships/hyperlink" Target="http://www.lojiblog.com/services/viewer.php?data=5212" TargetMode="External"/><Relationship Id="rId5" Type="http://schemas.openxmlformats.org/officeDocument/2006/relationships/hyperlink" Target="http://www.lojiblog.com/services/viewer.php?data=4992" TargetMode="External"/><Relationship Id="rId15" Type="http://schemas.openxmlformats.org/officeDocument/2006/relationships/hyperlink" Target="http://www.resmigazete.gov.tr/eskiler/2018/07/20180707M1-2.htm" TargetMode="External"/><Relationship Id="rId23" Type="http://schemas.openxmlformats.org/officeDocument/2006/relationships/hyperlink" Target="http://www.resmigazete.gov.tr/eskiler/2018/07/20180707M1-10.htm" TargetMode="External"/><Relationship Id="rId28" Type="http://schemas.openxmlformats.org/officeDocument/2006/relationships/hyperlink" Target="http://www.resmigazete.gov.tr/eskiler/2018/07/20180707M1-15.htm" TargetMode="External"/><Relationship Id="rId36" Type="http://schemas.openxmlformats.org/officeDocument/2006/relationships/hyperlink" Target="http://a.tr/" TargetMode="External"/><Relationship Id="rId49" Type="http://schemas.openxmlformats.org/officeDocument/2006/relationships/theme" Target="theme/theme1.xml"/><Relationship Id="rId10" Type="http://schemas.openxmlformats.org/officeDocument/2006/relationships/hyperlink" Target="http://www.lojiblog.com/services/viewer.php?data=5019" TargetMode="External"/><Relationship Id="rId19" Type="http://schemas.openxmlformats.org/officeDocument/2006/relationships/hyperlink" Target="http://www.resmigazete.gov.tr/eskiler/2018/07/20180707M1-6.htm" TargetMode="External"/><Relationship Id="rId31" Type="http://schemas.openxmlformats.org/officeDocument/2006/relationships/hyperlink" Target="http://www.resmigazete.gov.tr/eskiler/2018/07/20180707M1-18.htm" TargetMode="External"/><Relationship Id="rId44" Type="http://schemas.openxmlformats.org/officeDocument/2006/relationships/hyperlink" Target="http://www.lojiblog.com/services/viewer.php?data=5207" TargetMode="External"/><Relationship Id="rId4" Type="http://schemas.openxmlformats.org/officeDocument/2006/relationships/hyperlink" Target="http://www.lojiblog.com/services/viewer.php?data=4974" TargetMode="External"/><Relationship Id="rId9" Type="http://schemas.openxmlformats.org/officeDocument/2006/relationships/hyperlink" Target="http://www.lojiblog.com/services/viewer.php?data=5013" TargetMode="External"/><Relationship Id="rId14" Type="http://schemas.openxmlformats.org/officeDocument/2006/relationships/hyperlink" Target="http://213.14.3.44/20180707_1/20180707M2-1.pdf" TargetMode="External"/><Relationship Id="rId22" Type="http://schemas.openxmlformats.org/officeDocument/2006/relationships/hyperlink" Target="http://www.resmigazete.gov.tr/eskiler/2018/07/20180707M1-9.htm" TargetMode="External"/><Relationship Id="rId27" Type="http://schemas.openxmlformats.org/officeDocument/2006/relationships/hyperlink" Target="http://www.resmigazete.gov.tr/eskiler/2018/07/20180707M1-14.htm" TargetMode="External"/><Relationship Id="rId30" Type="http://schemas.openxmlformats.org/officeDocument/2006/relationships/hyperlink" Target="http://www.resmigazete.gov.tr/eskiler/2018/07/20180707M1-17.htm" TargetMode="External"/><Relationship Id="rId35" Type="http://schemas.openxmlformats.org/officeDocument/2006/relationships/hyperlink" Target="http://www.lojiblog.com/services/viewer.php?data=5098" TargetMode="External"/><Relationship Id="rId43" Type="http://schemas.openxmlformats.org/officeDocument/2006/relationships/hyperlink" Target="http://www.lojiblog.com/services/viewer.php?data=5202" TargetMode="External"/><Relationship Id="rId48" Type="http://schemas.openxmlformats.org/officeDocument/2006/relationships/fontTable" Target="fontTable.xml"/><Relationship Id="rId8" Type="http://schemas.openxmlformats.org/officeDocument/2006/relationships/hyperlink" Target="http://www.lojiblog.com/services/viewer.php?data=5008" TargetMode="External"/><Relationship Id="rId3" Type="http://schemas.openxmlformats.org/officeDocument/2006/relationships/webSettings" Target="webSettings.xml"/><Relationship Id="rId12" Type="http://schemas.openxmlformats.org/officeDocument/2006/relationships/hyperlink" Target="http://www.lojiblog.com/services/viewer.php?data=5037" TargetMode="External"/><Relationship Id="rId17" Type="http://schemas.openxmlformats.org/officeDocument/2006/relationships/hyperlink" Target="http://www.resmigazete.gov.tr/eskiler/2018/07/20180707M1-4.htm" TargetMode="External"/><Relationship Id="rId25" Type="http://schemas.openxmlformats.org/officeDocument/2006/relationships/hyperlink" Target="http://www.resmigazete.gov.tr/eskiler/2018/07/20180707M1-12.htm" TargetMode="External"/><Relationship Id="rId33" Type="http://schemas.openxmlformats.org/officeDocument/2006/relationships/hyperlink" Target="http://www.lojiblog.com/services/viewer.php?data=5081" TargetMode="External"/><Relationship Id="rId38" Type="http://schemas.openxmlformats.org/officeDocument/2006/relationships/hyperlink" Target="http://www.lojiblog.com/services/viewer.php?data=5150" TargetMode="External"/><Relationship Id="rId46" Type="http://schemas.openxmlformats.org/officeDocument/2006/relationships/hyperlink" Target="http://www.lojiblog.com/services/viewer.php?data=5218" TargetMode="External"/><Relationship Id="rId20" Type="http://schemas.openxmlformats.org/officeDocument/2006/relationships/hyperlink" Target="http://www.resmigazete.gov.tr/eskiler/2018/07/20180707M1-7.htm" TargetMode="External"/><Relationship Id="rId41" Type="http://schemas.openxmlformats.org/officeDocument/2006/relationships/hyperlink" Target="http://www.lojiblog.com/services/viewer.php?data=5188" TargetMode="External"/><Relationship Id="rId1" Type="http://schemas.openxmlformats.org/officeDocument/2006/relationships/styles" Target="styles.xml"/><Relationship Id="rId6" Type="http://schemas.openxmlformats.org/officeDocument/2006/relationships/hyperlink" Target="http://www.lojiblog.com/services/viewer.php?data=499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2248</Words>
  <Characters>12820</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YILMAZ2</dc:creator>
  <cp:lastModifiedBy>Önal YILMAZ – ASSET GÜMRÜK MÜŞAVİRLİĞİ / İSTANBUL</cp:lastModifiedBy>
  <cp:revision>2</cp:revision>
  <dcterms:created xsi:type="dcterms:W3CDTF">2018-08-01T08:44:00Z</dcterms:created>
  <dcterms:modified xsi:type="dcterms:W3CDTF">2018-08-01T08:44:00Z</dcterms:modified>
</cp:coreProperties>
</file>