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87C36" w:rsidRPr="00187C36" w:rsidTr="00187C3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87C36" w:rsidRPr="00187C3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87C36" w:rsidRPr="00187C3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87C36" w:rsidRPr="00187C36">
                          <w:tc>
                            <w:tcPr>
                              <w:tcW w:w="0" w:type="auto"/>
                              <w:vAlign w:val="center"/>
                              <w:hideMark/>
                            </w:tcPr>
                            <w:p w:rsidR="00187C36" w:rsidRPr="00187C36" w:rsidRDefault="00187C36" w:rsidP="00187C36">
                              <w:pPr>
                                <w:spacing w:after="0" w:line="240" w:lineRule="auto"/>
                                <w:jc w:val="center"/>
                                <w:rPr>
                                  <w:rFonts w:ascii="Verdana" w:eastAsia="Times New Roman" w:hAnsi="Verdana" w:cs="Times New Roman"/>
                                  <w:b/>
                                  <w:bCs/>
                                  <w:color w:val="9CA4BE"/>
                                  <w:sz w:val="18"/>
                                  <w:szCs w:val="18"/>
                                  <w:lang w:eastAsia="tr-TR"/>
                                </w:rPr>
                              </w:pPr>
                              <w:r w:rsidRPr="00187C36">
                                <w:rPr>
                                  <w:rFonts w:ascii="Verdana" w:eastAsia="Times New Roman" w:hAnsi="Verdana" w:cs="Times New Roman"/>
                                  <w:b/>
                                  <w:bCs/>
                                  <w:color w:val="9CA4BE"/>
                                  <w:sz w:val="18"/>
                                  <w:szCs w:val="18"/>
                                  <w:lang w:eastAsia="tr-TR"/>
                                </w:rPr>
                                <w:t>Ticaret Bakanlığı Destek Yönetim Sistemine İlişkin Uygulama Tebliği (İhracat: 2019/7) (03.12.2019 T. 30967 R.G.)</w:t>
                              </w:r>
                            </w:p>
                          </w:tc>
                        </w:tr>
                        <w:tr w:rsidR="00187C36" w:rsidRPr="00187C3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87C36" w:rsidRPr="00187C36">
                                <w:trPr>
                                  <w:tblCellSpacing w:w="15" w:type="dxa"/>
                                </w:trPr>
                                <w:tc>
                                  <w:tcPr>
                                    <w:tcW w:w="0" w:type="auto"/>
                                    <w:vAlign w:val="center"/>
                                    <w:hideMark/>
                                  </w:tcPr>
                                  <w:p w:rsidR="00187C36" w:rsidRPr="00187C36" w:rsidRDefault="00187C36" w:rsidP="00187C36">
                                    <w:pPr>
                                      <w:spacing w:after="0" w:line="240" w:lineRule="auto"/>
                                      <w:jc w:val="center"/>
                                      <w:rPr>
                                        <w:rFonts w:ascii="Verdana" w:eastAsia="Times New Roman" w:hAnsi="Verdana" w:cs="Times New Roman"/>
                                        <w:b/>
                                        <w:bCs/>
                                        <w:color w:val="9CA4BE"/>
                                        <w:sz w:val="18"/>
                                        <w:szCs w:val="18"/>
                                        <w:lang w:eastAsia="tr-TR"/>
                                      </w:rPr>
                                    </w:pPr>
                                  </w:p>
                                </w:tc>
                              </w:tr>
                            </w:tbl>
                            <w:p w:rsidR="00187C36" w:rsidRPr="00187C36" w:rsidRDefault="00187C36" w:rsidP="00187C36">
                              <w:pPr>
                                <w:spacing w:after="0" w:line="240" w:lineRule="auto"/>
                                <w:rPr>
                                  <w:rFonts w:ascii="Times New Roman" w:eastAsia="Times New Roman" w:hAnsi="Times New Roman" w:cs="Times New Roman"/>
                                  <w:sz w:val="24"/>
                                  <w:szCs w:val="24"/>
                                  <w:lang w:eastAsia="tr-TR"/>
                                </w:rPr>
                              </w:pPr>
                            </w:p>
                          </w:tc>
                        </w:tr>
                        <w:tr w:rsidR="00187C36" w:rsidRPr="00187C36">
                          <w:tc>
                            <w:tcPr>
                              <w:tcW w:w="0" w:type="auto"/>
                              <w:tcMar>
                                <w:top w:w="300" w:type="dxa"/>
                                <w:left w:w="150" w:type="dxa"/>
                                <w:bottom w:w="0" w:type="dxa"/>
                                <w:right w:w="150" w:type="dxa"/>
                              </w:tcMar>
                              <w:vAlign w:val="center"/>
                              <w:hideMark/>
                            </w:tcPr>
                            <w:p w:rsidR="00187C36" w:rsidRPr="00187C36" w:rsidRDefault="00187C36" w:rsidP="00187C36">
                              <w:pPr>
                                <w:spacing w:after="0" w:line="240" w:lineRule="atLeast"/>
                                <w:ind w:firstLine="566"/>
                                <w:jc w:val="both"/>
                                <w:rPr>
                                  <w:rFonts w:ascii="Times New Roman" w:eastAsia="Times New Roman" w:hAnsi="Times New Roman" w:cs="Times New Roman"/>
                                  <w:color w:val="000000"/>
                                  <w:u w:val="single"/>
                                  <w:lang w:eastAsia="tr-TR"/>
                                </w:rPr>
                              </w:pPr>
                              <w:r w:rsidRPr="00187C36">
                                <w:rPr>
                                  <w:rFonts w:ascii="Verdana" w:eastAsia="Times New Roman" w:hAnsi="Verdana" w:cs="Times New Roman"/>
                                  <w:color w:val="000000"/>
                                  <w:sz w:val="20"/>
                                  <w:szCs w:val="20"/>
                                  <w:u w:val="single"/>
                                  <w:lang w:eastAsia="tr-TR"/>
                                </w:rPr>
                                <w:t>Ticaret Bakanlığından:</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TİCARET BAKANLIĞI DESTEK YÖNETİM SİSTEMİNE İLİŞKİN</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UYGULAMA TEBLİĞİ (İHRACAT: 2019/7)</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BİRİNCİ BÖLÜM</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Amaç, Kapsam, Dayanak ve Tanımlar</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Amaç</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1 – </w:t>
                              </w:r>
                              <w:r w:rsidRPr="00187C36">
                                <w:rPr>
                                  <w:rFonts w:ascii="Verdana" w:eastAsia="Times New Roman" w:hAnsi="Verdana" w:cs="Times New Roman"/>
                                  <w:color w:val="000000"/>
                                  <w:sz w:val="18"/>
                                  <w:szCs w:val="18"/>
                                  <w:lang w:eastAsia="tr-TR"/>
                                </w:rPr>
                                <w:t>(1) Bu Tebliğin amacı, Ticaret Bakanlığı Destek Yönetim Sisteminin kullanılmasına ilişkin usul ve esasları belirlemektir.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Kapsam</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2 – </w:t>
                              </w:r>
                              <w:r w:rsidRPr="00187C36">
                                <w:rPr>
                                  <w:rFonts w:ascii="Verdana" w:eastAsia="Times New Roman" w:hAnsi="Verdana" w:cs="Times New Roman"/>
                                  <w:color w:val="000000"/>
                                  <w:sz w:val="18"/>
                                  <w:szCs w:val="18"/>
                                  <w:lang w:eastAsia="tr-TR"/>
                                </w:rPr>
                                <w:t>(1) Bu Tebliğ, Ticaret Bakanlığı Destek Yönetim Sistemini kullanacak yararlanıcıların sisteme tanımlanması, kullanıcı yetkilendirmesi ve sistemin işleyişine ilişkin işlemleri kapsar.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Dayanak</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3 – </w:t>
                              </w:r>
                              <w:r w:rsidRPr="00187C36">
                                <w:rPr>
                                  <w:rFonts w:ascii="Verdana" w:eastAsia="Times New Roman" w:hAnsi="Verdana" w:cs="Times New Roman"/>
                                  <w:color w:val="000000"/>
                                  <w:sz w:val="18"/>
                                  <w:szCs w:val="18"/>
                                  <w:lang w:eastAsia="tr-TR"/>
                                </w:rPr>
                                <w:t>(1) Bu Tebliğ, </w:t>
                              </w:r>
                              <w:proofErr w:type="gramStart"/>
                              <w:r w:rsidRPr="00187C36">
                                <w:rPr>
                                  <w:rFonts w:ascii="Verdana" w:eastAsia="Times New Roman" w:hAnsi="Verdana" w:cs="Times New Roman"/>
                                  <w:color w:val="000000"/>
                                  <w:sz w:val="18"/>
                                  <w:szCs w:val="18"/>
                                  <w:lang w:eastAsia="tr-TR"/>
                                </w:rPr>
                                <w:t>10/7/2018</w:t>
                              </w:r>
                              <w:proofErr w:type="gramEnd"/>
                              <w:r w:rsidRPr="00187C36">
                                <w:rPr>
                                  <w:rFonts w:ascii="Verdana" w:eastAsia="Times New Roman" w:hAnsi="Verdana" w:cs="Times New Roman"/>
                                  <w:color w:val="000000"/>
                                  <w:sz w:val="18"/>
                                  <w:szCs w:val="18"/>
                                  <w:lang w:eastAsia="tr-TR"/>
                                </w:rPr>
                                <w:t xml:space="preserve"> tarihli ve 30474 sayılı Resmî </w:t>
                              </w:r>
                              <w:proofErr w:type="spellStart"/>
                              <w:r w:rsidRPr="00187C36">
                                <w:rPr>
                                  <w:rFonts w:ascii="Verdana" w:eastAsia="Times New Roman" w:hAnsi="Verdana" w:cs="Times New Roman"/>
                                  <w:color w:val="000000"/>
                                  <w:sz w:val="18"/>
                                  <w:szCs w:val="18"/>
                                  <w:lang w:eastAsia="tr-TR"/>
                                </w:rPr>
                                <w:t>Gazete’de</w:t>
                              </w:r>
                              <w:proofErr w:type="spellEnd"/>
                              <w:r w:rsidRPr="00187C36">
                                <w:rPr>
                                  <w:rFonts w:ascii="Verdana" w:eastAsia="Times New Roman" w:hAnsi="Verdana" w:cs="Times New Roman"/>
                                  <w:color w:val="000000"/>
                                  <w:sz w:val="18"/>
                                  <w:szCs w:val="18"/>
                                  <w:lang w:eastAsia="tr-TR"/>
                                </w:rPr>
                                <w:t xml:space="preserve"> yayımlanan 1 sayılı Cumhurbaşkanlığı Teşkilatı Hakkında Cumhurbaşkanlığı Kararnamesinin 444 üncü ve 450 </w:t>
                              </w:r>
                              <w:proofErr w:type="spellStart"/>
                              <w:r w:rsidRPr="00187C36">
                                <w:rPr>
                                  <w:rFonts w:ascii="Verdana" w:eastAsia="Times New Roman" w:hAnsi="Verdana" w:cs="Times New Roman"/>
                                  <w:color w:val="000000"/>
                                  <w:sz w:val="18"/>
                                  <w:szCs w:val="18"/>
                                  <w:lang w:eastAsia="tr-TR"/>
                                </w:rPr>
                                <w:t>nci</w:t>
                              </w:r>
                              <w:proofErr w:type="spellEnd"/>
                              <w:r w:rsidRPr="00187C36">
                                <w:rPr>
                                  <w:rFonts w:ascii="Verdana" w:eastAsia="Times New Roman" w:hAnsi="Verdana" w:cs="Times New Roman"/>
                                  <w:color w:val="000000"/>
                                  <w:sz w:val="18"/>
                                  <w:szCs w:val="18"/>
                                  <w:lang w:eastAsia="tr-TR"/>
                                </w:rPr>
                                <w:t> maddeleri ile 22/12/1995 tarihli ve 95/7623 sayılı Bakanlar Kurulu Kararı ile yürürlüğe konulan İhracat Rejimi Kararının 3 üncü maddesine dayanılarak hazırlanmıştır.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Tanımlar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4 – </w:t>
                              </w:r>
                              <w:r w:rsidRPr="00187C36">
                                <w:rPr>
                                  <w:rFonts w:ascii="Verdana" w:eastAsia="Times New Roman" w:hAnsi="Verdana" w:cs="Times New Roman"/>
                                  <w:color w:val="000000"/>
                                  <w:sz w:val="18"/>
                                  <w:szCs w:val="18"/>
                                  <w:lang w:eastAsia="tr-TR"/>
                                </w:rPr>
                                <w:t>(1) Bu Tebliğde geçen;</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a) Bakanlık: Ticaret Bakanlığını,</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b) Bölge Müdürlükleri: Bakanlığın Taşra Teşkilatında yer alan Bölge Müdürlüklerini,</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c) DYS: Mal ihracatına ve hizmet ihracatına yönelik devlet destekleri ile Dâhilde İşleme Rejimi, Hariçte İşleme Rejimi, Vergi Resim Harç İstisnası, Belgesiz İhracat Kredilerine ilişkin bileşenlerden oluşan Ticaret Bakanlığı Destek Yönetim Sistemini,</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ç) Elektronik ortam: Bakanlık web sayfası/servisleri üzerinden ulaşılan ve Ticaret Bakanlığı Destek Yönetim Sisteminde yer alan bileşenlere ilişkin ilgili mevzuat çerçevesinde gerekli işlemlerin yapılabildiği ortamı,</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d) İBGS: İhracatçı Birlikleri Genel Sekreterliğini,</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e) Yararlanıcı: Ticaret Bakanlığı Destek Yönetim Sistemini her bir bileşene ilişkin ilgili mevzuat uyarınca kullanacak olan yararlanıcıları,</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f) Yetkilendirilmiş kullanıcı: Bakanlık Merkez Teşkilatı, Bölge Müdürlüğü veya İBGS tarafından yetkilendirilmiş ve DYS üzerinden yararlanıcılar adına işlemleri gerçekleştirecek gerçek kişiyi,</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187C36">
                                <w:rPr>
                                  <w:rFonts w:ascii="Verdana" w:eastAsia="Times New Roman" w:hAnsi="Verdana" w:cs="Times New Roman"/>
                                  <w:color w:val="000000"/>
                                  <w:sz w:val="18"/>
                                  <w:szCs w:val="18"/>
                                  <w:lang w:eastAsia="tr-TR"/>
                                </w:rPr>
                                <w:t>ifade</w:t>
                              </w:r>
                              <w:proofErr w:type="gramEnd"/>
                              <w:r w:rsidRPr="00187C36">
                                <w:rPr>
                                  <w:rFonts w:ascii="Verdana" w:eastAsia="Times New Roman" w:hAnsi="Verdana" w:cs="Times New Roman"/>
                                  <w:color w:val="000000"/>
                                  <w:sz w:val="18"/>
                                  <w:szCs w:val="18"/>
                                  <w:lang w:eastAsia="tr-TR"/>
                                </w:rPr>
                                <w:t> eder.</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İKİNCİ BÖLÜM</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Genel Hükümler</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Yararlanıcıların sisteme tanımlanması</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5 –</w:t>
                              </w:r>
                              <w:r w:rsidRPr="00187C36">
                                <w:rPr>
                                  <w:rFonts w:ascii="Verdana" w:eastAsia="Times New Roman" w:hAnsi="Verdana" w:cs="Times New Roman"/>
                                  <w:color w:val="000000"/>
                                  <w:sz w:val="18"/>
                                  <w:szCs w:val="18"/>
                                  <w:lang w:eastAsia="tr-TR"/>
                                </w:rPr>
                                <w:t> (1) </w:t>
                              </w:r>
                              <w:proofErr w:type="spellStart"/>
                              <w:r w:rsidRPr="00187C36">
                                <w:rPr>
                                  <w:rFonts w:ascii="Verdana" w:eastAsia="Times New Roman" w:hAnsi="Verdana" w:cs="Times New Roman"/>
                                  <w:color w:val="000000"/>
                                  <w:sz w:val="18"/>
                                  <w:szCs w:val="18"/>
                                  <w:lang w:eastAsia="tr-TR"/>
                                </w:rPr>
                                <w:t>DYS’yi</w:t>
                              </w:r>
                              <w:proofErr w:type="spellEnd"/>
                              <w:r w:rsidRPr="00187C36">
                                <w:rPr>
                                  <w:rFonts w:ascii="Verdana" w:eastAsia="Times New Roman" w:hAnsi="Verdana" w:cs="Times New Roman"/>
                                  <w:color w:val="000000"/>
                                  <w:sz w:val="18"/>
                                  <w:szCs w:val="18"/>
                                  <w:lang w:eastAsia="tr-TR"/>
                                </w:rPr>
                                <w:t> kullanacak yararlanıcılar, sisteme tanımlanmak üzere başvurularını Bakanlık Merkez Teşkilatına veya Bakanlıkça belirlenen Bölge Müdürlükleri veya </w:t>
                              </w:r>
                              <w:proofErr w:type="spellStart"/>
                              <w:r w:rsidRPr="00187C36">
                                <w:rPr>
                                  <w:rFonts w:ascii="Verdana" w:eastAsia="Times New Roman" w:hAnsi="Verdana" w:cs="Times New Roman"/>
                                  <w:color w:val="000000"/>
                                  <w:sz w:val="18"/>
                                  <w:szCs w:val="18"/>
                                  <w:lang w:eastAsia="tr-TR"/>
                                </w:rPr>
                                <w:t>İBGS’lere</w:t>
                              </w:r>
                              <w:proofErr w:type="spellEnd"/>
                              <w:r w:rsidRPr="00187C36">
                                <w:rPr>
                                  <w:rFonts w:ascii="Verdana" w:eastAsia="Times New Roman" w:hAnsi="Verdana" w:cs="Times New Roman"/>
                                  <w:color w:val="000000"/>
                                  <w:sz w:val="18"/>
                                  <w:szCs w:val="18"/>
                                  <w:lang w:eastAsia="tr-TR"/>
                                </w:rPr>
                                <w:t> yapar.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(2) </w:t>
                              </w:r>
                              <w:proofErr w:type="spellStart"/>
                              <w:r w:rsidRPr="00187C36">
                                <w:rPr>
                                  <w:rFonts w:ascii="Verdana" w:eastAsia="Times New Roman" w:hAnsi="Verdana" w:cs="Times New Roman"/>
                                  <w:color w:val="000000"/>
                                  <w:sz w:val="20"/>
                                  <w:szCs w:val="20"/>
                                  <w:lang w:eastAsia="tr-TR"/>
                                </w:rPr>
                                <w:t>DYS’ye</w:t>
                              </w:r>
                              <w:proofErr w:type="spellEnd"/>
                              <w:r w:rsidRPr="00187C36">
                                <w:rPr>
                                  <w:rFonts w:ascii="Verdana" w:eastAsia="Times New Roman" w:hAnsi="Verdana" w:cs="Times New Roman"/>
                                  <w:color w:val="000000"/>
                                  <w:sz w:val="20"/>
                                  <w:szCs w:val="20"/>
                                  <w:lang w:eastAsia="tr-TR"/>
                                </w:rPr>
                                <w:t> tanımlanması uygun görülen yararlanıcılar sisteme tanımlanır. Bakanlık Merkez Teşkilatı veya Bakanlıkça belirlenen Bölge Müdürlükleri veya </w:t>
                              </w:r>
                              <w:proofErr w:type="spellStart"/>
                              <w:r w:rsidRPr="00187C36">
                                <w:rPr>
                                  <w:rFonts w:ascii="Verdana" w:eastAsia="Times New Roman" w:hAnsi="Verdana" w:cs="Times New Roman"/>
                                  <w:color w:val="000000"/>
                                  <w:sz w:val="20"/>
                                  <w:szCs w:val="20"/>
                                  <w:lang w:eastAsia="tr-TR"/>
                                </w:rPr>
                                <w:t>İBGS’ler</w:t>
                              </w:r>
                              <w:proofErr w:type="spellEnd"/>
                              <w:r w:rsidRPr="00187C36">
                                <w:rPr>
                                  <w:rFonts w:ascii="Verdana" w:eastAsia="Times New Roman" w:hAnsi="Verdana" w:cs="Times New Roman"/>
                                  <w:color w:val="000000"/>
                                  <w:sz w:val="20"/>
                                  <w:szCs w:val="20"/>
                                  <w:lang w:eastAsia="tr-TR"/>
                                </w:rPr>
                                <w:t> tanımlamanın yapılmasını </w:t>
                              </w:r>
                              <w:proofErr w:type="spellStart"/>
                              <w:r w:rsidRPr="00187C36">
                                <w:rPr>
                                  <w:rFonts w:ascii="Verdana" w:eastAsia="Times New Roman" w:hAnsi="Verdana" w:cs="Times New Roman"/>
                                  <w:color w:val="000000"/>
                                  <w:sz w:val="20"/>
                                  <w:szCs w:val="20"/>
                                  <w:lang w:eastAsia="tr-TR"/>
                                </w:rPr>
                                <w:t>teminen</w:t>
                              </w:r>
                              <w:proofErr w:type="spellEnd"/>
                              <w:r w:rsidRPr="00187C36">
                                <w:rPr>
                                  <w:rFonts w:ascii="Verdana" w:eastAsia="Times New Roman" w:hAnsi="Verdana" w:cs="Times New Roman"/>
                                  <w:color w:val="000000"/>
                                  <w:sz w:val="20"/>
                                  <w:szCs w:val="20"/>
                                  <w:lang w:eastAsia="tr-TR"/>
                                </w:rPr>
                                <w:t> gerekli bilgi ve belgeleri </w:t>
                              </w:r>
                              <w:proofErr w:type="spellStart"/>
                              <w:r w:rsidRPr="00187C36">
                                <w:rPr>
                                  <w:rFonts w:ascii="Verdana" w:eastAsia="Times New Roman" w:hAnsi="Verdana" w:cs="Times New Roman"/>
                                  <w:color w:val="000000"/>
                                  <w:sz w:val="20"/>
                                  <w:szCs w:val="20"/>
                                  <w:lang w:eastAsia="tr-TR"/>
                                </w:rPr>
                                <w:t>DYS’ye</w:t>
                              </w:r>
                              <w:proofErr w:type="spellEnd"/>
                              <w:r w:rsidRPr="00187C36">
                                <w:rPr>
                                  <w:rFonts w:ascii="Verdana" w:eastAsia="Times New Roman" w:hAnsi="Verdana" w:cs="Times New Roman"/>
                                  <w:color w:val="000000"/>
                                  <w:sz w:val="20"/>
                                  <w:szCs w:val="20"/>
                                  <w:lang w:eastAsia="tr-TR"/>
                                </w:rPr>
                                <w:t> aktarır ve bu bilgi ve belgeleri saklar.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Yetkilendirilmiş kullanıcıların tanımlanması</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6 –</w:t>
                              </w:r>
                              <w:r w:rsidRPr="00187C36">
                                <w:rPr>
                                  <w:rFonts w:ascii="Verdana" w:eastAsia="Times New Roman" w:hAnsi="Verdana" w:cs="Times New Roman"/>
                                  <w:color w:val="000000"/>
                                  <w:sz w:val="18"/>
                                  <w:szCs w:val="18"/>
                                  <w:lang w:eastAsia="tr-TR"/>
                                </w:rPr>
                                <w:t> (1) Yararlanıcılar, 5 inci maddeye istinaden </w:t>
                              </w:r>
                              <w:proofErr w:type="spellStart"/>
                              <w:r w:rsidRPr="00187C36">
                                <w:rPr>
                                  <w:rFonts w:ascii="Verdana" w:eastAsia="Times New Roman" w:hAnsi="Verdana" w:cs="Times New Roman"/>
                                  <w:color w:val="000000"/>
                                  <w:sz w:val="18"/>
                                  <w:szCs w:val="18"/>
                                  <w:lang w:eastAsia="tr-TR"/>
                                </w:rPr>
                                <w:t>DYS’ye</w:t>
                              </w:r>
                              <w:proofErr w:type="spellEnd"/>
                              <w:r w:rsidRPr="00187C36">
                                <w:rPr>
                                  <w:rFonts w:ascii="Verdana" w:eastAsia="Times New Roman" w:hAnsi="Verdana" w:cs="Times New Roman"/>
                                  <w:color w:val="000000"/>
                                  <w:sz w:val="18"/>
                                  <w:szCs w:val="18"/>
                                  <w:lang w:eastAsia="tr-TR"/>
                                </w:rPr>
                                <w:t> tanımlanmalarını müteakip, kendileri adına DYS üzerinden işlemleri gerçekleştirecek gerçek kişilerin yetkilendirilmesine yönelik başvurularını Bakanlık Merkez Teşkilatına veya Bakanlıkça belirlenen Bölge Müdürlükleri veya </w:t>
                              </w:r>
                              <w:proofErr w:type="spellStart"/>
                              <w:r w:rsidRPr="00187C36">
                                <w:rPr>
                                  <w:rFonts w:ascii="Verdana" w:eastAsia="Times New Roman" w:hAnsi="Verdana" w:cs="Times New Roman"/>
                                  <w:color w:val="000000"/>
                                  <w:sz w:val="18"/>
                                  <w:szCs w:val="18"/>
                                  <w:lang w:eastAsia="tr-TR"/>
                                </w:rPr>
                                <w:t>İBGS’lere</w:t>
                              </w:r>
                              <w:proofErr w:type="spellEnd"/>
                              <w:r w:rsidRPr="00187C36">
                                <w:rPr>
                                  <w:rFonts w:ascii="Verdana" w:eastAsia="Times New Roman" w:hAnsi="Verdana" w:cs="Times New Roman"/>
                                  <w:color w:val="000000"/>
                                  <w:sz w:val="18"/>
                                  <w:szCs w:val="18"/>
                                  <w:lang w:eastAsia="tr-TR"/>
                                </w:rPr>
                                <w:t> yapar.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(2) DYS üzerinde işlem yapacak yetkilendirilmiş kullanıcılar, yetkilendirilmelerini müteakip </w:t>
                              </w:r>
                              <w:proofErr w:type="spellStart"/>
                              <w:r w:rsidRPr="00187C36">
                                <w:rPr>
                                  <w:rFonts w:ascii="Verdana" w:eastAsia="Times New Roman" w:hAnsi="Verdana" w:cs="Times New Roman"/>
                                  <w:color w:val="000000"/>
                                  <w:sz w:val="20"/>
                                  <w:szCs w:val="20"/>
                                  <w:lang w:eastAsia="tr-TR"/>
                                </w:rPr>
                                <w:t>DYS’ye</w:t>
                              </w:r>
                              <w:proofErr w:type="spellEnd"/>
                              <w:r w:rsidRPr="00187C36">
                                <w:rPr>
                                  <w:rFonts w:ascii="Verdana" w:eastAsia="Times New Roman" w:hAnsi="Verdana" w:cs="Times New Roman"/>
                                  <w:color w:val="000000"/>
                                  <w:sz w:val="20"/>
                                  <w:szCs w:val="20"/>
                                  <w:lang w:eastAsia="tr-TR"/>
                                </w:rPr>
                                <w:t> tanımlanır. Bakanlık Merkez Teşkilatı veya Bakanlıkça belirlenen Bölge Müdürlükleri veya </w:t>
                              </w:r>
                              <w:proofErr w:type="spellStart"/>
                              <w:r w:rsidRPr="00187C36">
                                <w:rPr>
                                  <w:rFonts w:ascii="Verdana" w:eastAsia="Times New Roman" w:hAnsi="Verdana" w:cs="Times New Roman"/>
                                  <w:color w:val="000000"/>
                                  <w:sz w:val="20"/>
                                  <w:szCs w:val="20"/>
                                  <w:lang w:eastAsia="tr-TR"/>
                                </w:rPr>
                                <w:t>İBGS’ler</w:t>
                              </w:r>
                              <w:proofErr w:type="spellEnd"/>
                              <w:r w:rsidRPr="00187C36">
                                <w:rPr>
                                  <w:rFonts w:ascii="Verdana" w:eastAsia="Times New Roman" w:hAnsi="Verdana" w:cs="Times New Roman"/>
                                  <w:color w:val="000000"/>
                                  <w:sz w:val="20"/>
                                  <w:szCs w:val="20"/>
                                  <w:lang w:eastAsia="tr-TR"/>
                                </w:rPr>
                                <w:t> yetkilendirmenin ve tanımlamanın yapılmasını </w:t>
                              </w:r>
                              <w:proofErr w:type="spellStart"/>
                              <w:r w:rsidRPr="00187C36">
                                <w:rPr>
                                  <w:rFonts w:ascii="Verdana" w:eastAsia="Times New Roman" w:hAnsi="Verdana" w:cs="Times New Roman"/>
                                  <w:color w:val="000000"/>
                                  <w:sz w:val="20"/>
                                  <w:szCs w:val="20"/>
                                  <w:lang w:eastAsia="tr-TR"/>
                                </w:rPr>
                                <w:t>teminen</w:t>
                              </w:r>
                              <w:proofErr w:type="spellEnd"/>
                              <w:r w:rsidRPr="00187C36">
                                <w:rPr>
                                  <w:rFonts w:ascii="Verdana" w:eastAsia="Times New Roman" w:hAnsi="Verdana" w:cs="Times New Roman"/>
                                  <w:color w:val="000000"/>
                                  <w:sz w:val="20"/>
                                  <w:szCs w:val="20"/>
                                  <w:lang w:eastAsia="tr-TR"/>
                                </w:rPr>
                                <w:t> gerekli bilgi ve belgeleri </w:t>
                              </w:r>
                              <w:proofErr w:type="spellStart"/>
                              <w:r w:rsidRPr="00187C36">
                                <w:rPr>
                                  <w:rFonts w:ascii="Verdana" w:eastAsia="Times New Roman" w:hAnsi="Verdana" w:cs="Times New Roman"/>
                                  <w:color w:val="000000"/>
                                  <w:sz w:val="20"/>
                                  <w:szCs w:val="20"/>
                                  <w:lang w:eastAsia="tr-TR"/>
                                </w:rPr>
                                <w:t>DYS’ye</w:t>
                              </w:r>
                              <w:proofErr w:type="spellEnd"/>
                              <w:r w:rsidRPr="00187C36">
                                <w:rPr>
                                  <w:rFonts w:ascii="Verdana" w:eastAsia="Times New Roman" w:hAnsi="Verdana" w:cs="Times New Roman"/>
                                  <w:color w:val="000000"/>
                                  <w:sz w:val="20"/>
                                  <w:szCs w:val="20"/>
                                  <w:lang w:eastAsia="tr-TR"/>
                                </w:rPr>
                                <w:t> aktarır ve bu bilgi ve belgeleri saklar.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proofErr w:type="spellStart"/>
                              <w:r w:rsidRPr="00187C36">
                                <w:rPr>
                                  <w:rFonts w:ascii="Verdana" w:eastAsia="Times New Roman" w:hAnsi="Verdana" w:cs="Times New Roman"/>
                                  <w:b/>
                                  <w:bCs/>
                                  <w:color w:val="000000"/>
                                  <w:sz w:val="18"/>
                                  <w:szCs w:val="18"/>
                                  <w:lang w:eastAsia="tr-TR"/>
                                </w:rPr>
                                <w:t>DYS’nin</w:t>
                              </w:r>
                              <w:proofErr w:type="spellEnd"/>
                              <w:r w:rsidRPr="00187C36">
                                <w:rPr>
                                  <w:rFonts w:ascii="Verdana" w:eastAsia="Times New Roman" w:hAnsi="Verdana" w:cs="Times New Roman"/>
                                  <w:b/>
                                  <w:bCs/>
                                  <w:color w:val="000000"/>
                                  <w:sz w:val="18"/>
                                  <w:szCs w:val="18"/>
                                  <w:lang w:eastAsia="tr-TR"/>
                                </w:rPr>
                                <w:t> işleyişi ve uygulama</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7 –</w:t>
                              </w:r>
                              <w:r w:rsidRPr="00187C36">
                                <w:rPr>
                                  <w:rFonts w:ascii="Verdana" w:eastAsia="Times New Roman" w:hAnsi="Verdana" w:cs="Times New Roman"/>
                                  <w:color w:val="000000"/>
                                  <w:sz w:val="18"/>
                                  <w:szCs w:val="18"/>
                                  <w:lang w:eastAsia="tr-TR"/>
                                </w:rPr>
                                <w:t> (1) Yetkilendirilmiş kullanıcılar, DYS üzerinden hizmete sunulan bileşenlere ilişkin işlemleri her bir bileşenin ilgili mevzuat hükümleri çerçevesinde elektronik ortamda gerçekleştirir.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Verdana" w:eastAsia="Times New Roman" w:hAnsi="Verdana" w:cs="Times New Roman"/>
                                  <w:color w:val="000000"/>
                                  <w:sz w:val="20"/>
                                  <w:szCs w:val="20"/>
                                  <w:highlight w:val="yellow"/>
                                  <w:lang w:eastAsia="tr-TR"/>
                                </w:rPr>
                                <w:t>(2) DYS kapsamındaki ilgili bileşenin elektronik ortamda kullanılmaya başlanmasından önce dâhilde işleme izin belgesi, hariçte işleme izin belgesi, vergi resim harç istisnası belgesi almak ve mal ihracatına ve hizmet ihracatına yönelik devlet desteklerinden yararlanmak için müracaat eden yararlanıcıların başvurularında bu Tebliğ hükümleri uygulanmaz. DYS kapsamındaki ilgili bileşenin elektronik orta</w:t>
                              </w:r>
                              <w:bookmarkStart w:id="0" w:name="_GoBack"/>
                              <w:bookmarkEnd w:id="0"/>
                              <w:r w:rsidRPr="00187C36">
                                <w:rPr>
                                  <w:rFonts w:ascii="Verdana" w:eastAsia="Times New Roman" w:hAnsi="Verdana" w:cs="Times New Roman"/>
                                  <w:color w:val="000000"/>
                                  <w:sz w:val="20"/>
                                  <w:szCs w:val="20"/>
                                  <w:highlight w:val="yellow"/>
                                  <w:lang w:eastAsia="tr-TR"/>
                                </w:rPr>
                                <w:t>mda kullanılmaya başlanacağı tarih Bakanlık web sayfasında ilan edilir.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Times New Roman" w:eastAsia="Times New Roman" w:hAnsi="Times New Roman" w:cs="Times New Roman"/>
                                  <w:color w:val="000000"/>
                                  <w:sz w:val="19"/>
                                  <w:szCs w:val="19"/>
                                  <w:highlight w:val="yellow"/>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Verdana" w:eastAsia="Times New Roman" w:hAnsi="Verdana" w:cs="Times New Roman"/>
                                  <w:color w:val="000000"/>
                                  <w:sz w:val="20"/>
                                  <w:szCs w:val="20"/>
                                  <w:highlight w:val="yellow"/>
                                  <w:lang w:eastAsia="tr-TR"/>
                                </w:rPr>
                                <w:t>(3) DYS kapsamındaki ilgili bileşenin elektronik ortamda kullanılmaya başlanması ile birlikte dâhilde işleme izin belgesi, hariçte işleme izin belgesi, vergi resim harç istisnası belgesi almaya ve mal ihracatına ve hizmet ihracatına yönelik devlet desteklerinden yararlanmaya yönelik başvurular, ilgili mevzuat hükümleri saklı kalmak kaydıyla, DYS üzerinden elektronik ortamda yapılır. Bu durumda DYS üzerinden yapılmayan başvurular değerlendirmeye alınmaz.</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Times New Roman" w:eastAsia="Times New Roman" w:hAnsi="Times New Roman" w:cs="Times New Roman"/>
                                  <w:color w:val="000000"/>
                                  <w:sz w:val="19"/>
                                  <w:szCs w:val="19"/>
                                  <w:highlight w:val="yellow"/>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Verdana" w:eastAsia="Times New Roman" w:hAnsi="Verdana" w:cs="Times New Roman"/>
                                  <w:color w:val="000000"/>
                                  <w:sz w:val="20"/>
                                  <w:szCs w:val="20"/>
                                  <w:highlight w:val="yellow"/>
                                  <w:lang w:eastAsia="tr-TR"/>
                                </w:rPr>
                                <w:t>(4) </w:t>
                              </w:r>
                              <w:proofErr w:type="spellStart"/>
                              <w:r w:rsidRPr="00187C36">
                                <w:rPr>
                                  <w:rFonts w:ascii="Verdana" w:eastAsia="Times New Roman" w:hAnsi="Verdana" w:cs="Times New Roman"/>
                                  <w:color w:val="000000"/>
                                  <w:sz w:val="20"/>
                                  <w:szCs w:val="20"/>
                                  <w:highlight w:val="yellow"/>
                                  <w:lang w:eastAsia="tr-TR"/>
                                </w:rPr>
                                <w:t>DYS’nin</w:t>
                              </w:r>
                              <w:proofErr w:type="spellEnd"/>
                              <w:r w:rsidRPr="00187C36">
                                <w:rPr>
                                  <w:rFonts w:ascii="Verdana" w:eastAsia="Times New Roman" w:hAnsi="Verdana" w:cs="Times New Roman"/>
                                  <w:color w:val="000000"/>
                                  <w:sz w:val="20"/>
                                  <w:szCs w:val="20"/>
                                  <w:highlight w:val="yellow"/>
                                  <w:lang w:eastAsia="tr-TR"/>
                                </w:rPr>
                                <w:t> işleyişine ilişkin diğer hususlar Bakanlıkça (İhracat Genel Müdürlüğü) düzenlenecek uygulama usul ve esasları ile belirlenir.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highlight w:val="yellow"/>
                                  <w:lang w:eastAsia="tr-TR"/>
                                </w:rPr>
                              </w:pPr>
                              <w:r w:rsidRPr="00187C36">
                                <w:rPr>
                                  <w:rFonts w:ascii="Times New Roman" w:eastAsia="Times New Roman" w:hAnsi="Times New Roman" w:cs="Times New Roman"/>
                                  <w:color w:val="000000"/>
                                  <w:sz w:val="19"/>
                                  <w:szCs w:val="19"/>
                                  <w:highlight w:val="yellow"/>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highlight w:val="yellow"/>
                                  <w:lang w:eastAsia="tr-TR"/>
                                </w:rPr>
                                <w:t>(5) Bu Tebliğde ve uygulama usul ve esaslarında yer almayan hususlarda mal ve hizmet ihracatına yönelik devlet destekleri ile dâhilde işleme izin belgesi, hariçte işleme izin belgesi, vergi resim harç istisnası belgesine ilişkin ilgili mevzuat hükümleri uygulanır.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Sorumluluk</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8 –</w:t>
                              </w:r>
                              <w:r w:rsidRPr="00187C36">
                                <w:rPr>
                                  <w:rFonts w:ascii="Verdana" w:eastAsia="Times New Roman" w:hAnsi="Verdana" w:cs="Times New Roman"/>
                                  <w:color w:val="000000"/>
                                  <w:sz w:val="18"/>
                                  <w:szCs w:val="18"/>
                                  <w:lang w:eastAsia="tr-TR"/>
                                </w:rPr>
                                <w:t> (1) Yararlanıcılar bu Tebliğ ve uygulama usul ve esasları çerçevesinde, yararlanıcı adına işlemleri gerçekleştirecek olan yetkilendirilmiş kullanıcıların işlemleri de dâhil olmak üzere elektronik ortama aktarılan tüm bilgi ve belgelerin doğruluğundan sorumludurlar.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color w:val="000000"/>
                                  <w:sz w:val="20"/>
                                  <w:szCs w:val="20"/>
                                  <w:lang w:eastAsia="tr-TR"/>
                                </w:rPr>
                                <w:t>(2) </w:t>
                              </w:r>
                              <w:proofErr w:type="spellStart"/>
                              <w:r w:rsidRPr="00187C36">
                                <w:rPr>
                                  <w:rFonts w:ascii="Verdana" w:eastAsia="Times New Roman" w:hAnsi="Verdana" w:cs="Times New Roman"/>
                                  <w:color w:val="000000"/>
                                  <w:sz w:val="20"/>
                                  <w:szCs w:val="20"/>
                                  <w:lang w:eastAsia="tr-TR"/>
                                </w:rPr>
                                <w:t>DYS’de</w:t>
                              </w:r>
                              <w:proofErr w:type="spellEnd"/>
                              <w:r w:rsidRPr="00187C36">
                                <w:rPr>
                                  <w:rFonts w:ascii="Verdana" w:eastAsia="Times New Roman" w:hAnsi="Verdana" w:cs="Times New Roman"/>
                                  <w:color w:val="000000"/>
                                  <w:sz w:val="20"/>
                                  <w:szCs w:val="20"/>
                                  <w:lang w:eastAsia="tr-TR"/>
                                </w:rPr>
                                <w:t> yer alan yararlanıcılar, yetkilendirilmiş kullanıcılar ve </w:t>
                              </w:r>
                              <w:proofErr w:type="spellStart"/>
                              <w:r w:rsidRPr="00187C36">
                                <w:rPr>
                                  <w:rFonts w:ascii="Verdana" w:eastAsia="Times New Roman" w:hAnsi="Verdana" w:cs="Times New Roman"/>
                                  <w:color w:val="000000"/>
                                  <w:sz w:val="20"/>
                                  <w:szCs w:val="20"/>
                                  <w:lang w:eastAsia="tr-TR"/>
                                </w:rPr>
                                <w:t>DYS’yi</w:t>
                              </w:r>
                              <w:proofErr w:type="spellEnd"/>
                              <w:r w:rsidRPr="00187C36">
                                <w:rPr>
                                  <w:rFonts w:ascii="Verdana" w:eastAsia="Times New Roman" w:hAnsi="Verdana" w:cs="Times New Roman"/>
                                  <w:color w:val="000000"/>
                                  <w:sz w:val="20"/>
                                  <w:szCs w:val="20"/>
                                  <w:lang w:eastAsia="tr-TR"/>
                                </w:rPr>
                                <w:t> kullanan diğer tüm kurum ve kuruluşlar </w:t>
                              </w:r>
                              <w:proofErr w:type="spellStart"/>
                              <w:r w:rsidRPr="00187C36">
                                <w:rPr>
                                  <w:rFonts w:ascii="Verdana" w:eastAsia="Times New Roman" w:hAnsi="Verdana" w:cs="Times New Roman"/>
                                  <w:color w:val="000000"/>
                                  <w:sz w:val="20"/>
                                  <w:szCs w:val="20"/>
                                  <w:lang w:eastAsia="tr-TR"/>
                                </w:rPr>
                                <w:t>DYS’nin</w:t>
                              </w:r>
                              <w:proofErr w:type="spellEnd"/>
                              <w:r w:rsidRPr="00187C36">
                                <w:rPr>
                                  <w:rFonts w:ascii="Verdana" w:eastAsia="Times New Roman" w:hAnsi="Verdana" w:cs="Times New Roman"/>
                                  <w:color w:val="000000"/>
                                  <w:sz w:val="20"/>
                                  <w:szCs w:val="20"/>
                                  <w:lang w:eastAsia="tr-TR"/>
                                </w:rPr>
                                <w:t> güvenliğinin sağlanmasına yönelik olarak sisteme erişimde kullanacakları cihaz ve yazılımların güncel, zararlı yazılımlardan arındırılmış ve elektronik olarak güvenli olmasından sorumludurlar.</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Times New Roman" w:eastAsia="Times New Roman" w:hAnsi="Times New Roman" w:cs="Times New Roman"/>
                                  <w:b/>
                                  <w:bCs/>
                                  <w:color w:val="000000"/>
                                  <w:sz w:val="19"/>
                                  <w:szCs w:val="19"/>
                                  <w:lang w:eastAsia="tr-TR"/>
                                </w:rPr>
                                <w:t> </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ÜÇÜNCÜ BÖLÜM</w:t>
                              </w:r>
                            </w:p>
                            <w:p w:rsidR="00187C36" w:rsidRPr="00187C36" w:rsidRDefault="00187C36" w:rsidP="00187C36">
                              <w:pPr>
                                <w:spacing w:after="0" w:line="240" w:lineRule="atLeast"/>
                                <w:jc w:val="center"/>
                                <w:rPr>
                                  <w:rFonts w:ascii="Times New Roman" w:eastAsia="Times New Roman" w:hAnsi="Times New Roman" w:cs="Times New Roman"/>
                                  <w:b/>
                                  <w:bCs/>
                                  <w:color w:val="000000"/>
                                  <w:sz w:val="19"/>
                                  <w:szCs w:val="19"/>
                                  <w:lang w:eastAsia="tr-TR"/>
                                </w:rPr>
                              </w:pPr>
                              <w:r w:rsidRPr="00187C36">
                                <w:rPr>
                                  <w:rFonts w:ascii="Verdana" w:eastAsia="Times New Roman" w:hAnsi="Verdana" w:cs="Times New Roman"/>
                                  <w:b/>
                                  <w:bCs/>
                                  <w:color w:val="000000"/>
                                  <w:sz w:val="20"/>
                                  <w:szCs w:val="20"/>
                                  <w:lang w:eastAsia="tr-TR"/>
                                </w:rPr>
                                <w:t>Çeşitli ve Son Hükümler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Yetki</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9 –</w:t>
                              </w:r>
                              <w:r w:rsidRPr="00187C36">
                                <w:rPr>
                                  <w:rFonts w:ascii="Verdana" w:eastAsia="Times New Roman" w:hAnsi="Verdana" w:cs="Times New Roman"/>
                                  <w:color w:val="000000"/>
                                  <w:sz w:val="18"/>
                                  <w:szCs w:val="18"/>
                                  <w:lang w:eastAsia="tr-TR"/>
                                </w:rPr>
                                <w:t> (1) Bakanlık (İhracat Genel Müdürlüğü) bu Tebliğ hükümlerine istinaden; uygulama usul ve esaslarını belirlemeye, izin ve talimat vermeye, özel ve zorunlu durumları inceleyip sonuçlandırmaya, uygulamada ortaya çıkacak ihtilafları idari yoldan çözümlemeye yetkilidir.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Yürürlük</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10 –</w:t>
                              </w:r>
                              <w:r w:rsidRPr="00187C36">
                                <w:rPr>
                                  <w:rFonts w:ascii="Verdana" w:eastAsia="Times New Roman" w:hAnsi="Verdana" w:cs="Times New Roman"/>
                                  <w:color w:val="000000"/>
                                  <w:sz w:val="18"/>
                                  <w:szCs w:val="18"/>
                                  <w:lang w:eastAsia="tr-TR"/>
                                </w:rPr>
                                <w:t> (1) Bu Tebliğ yayımı tarihinde yürürlüğe girer.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20"/>
                                  <w:szCs w:val="20"/>
                                  <w:lang w:eastAsia="tr-TR"/>
                                </w:rPr>
                                <w:t>Yürütme</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Verdana" w:eastAsia="Times New Roman" w:hAnsi="Verdana" w:cs="Times New Roman"/>
                                  <w:b/>
                                  <w:bCs/>
                                  <w:color w:val="000000"/>
                                  <w:sz w:val="18"/>
                                  <w:szCs w:val="18"/>
                                  <w:lang w:eastAsia="tr-TR"/>
                                </w:rPr>
                                <w:t>MADDE 11 – </w:t>
                              </w:r>
                              <w:r w:rsidRPr="00187C36">
                                <w:rPr>
                                  <w:rFonts w:ascii="Verdana" w:eastAsia="Times New Roman" w:hAnsi="Verdana" w:cs="Times New Roman"/>
                                  <w:color w:val="000000"/>
                                  <w:sz w:val="18"/>
                                  <w:szCs w:val="18"/>
                                  <w:lang w:eastAsia="tr-TR"/>
                                </w:rPr>
                                <w:t>(1) Bu Tebliğ hükümlerini Ticaret Bakanı yürütür.</w:t>
                              </w:r>
                            </w:p>
                            <w:p w:rsidR="00187C36" w:rsidRPr="00187C36" w:rsidRDefault="00187C36" w:rsidP="00187C36">
                              <w:pPr>
                                <w:spacing w:after="0" w:line="240" w:lineRule="atLeast"/>
                                <w:ind w:firstLine="566"/>
                                <w:jc w:val="both"/>
                                <w:rPr>
                                  <w:rFonts w:ascii="Times New Roman" w:eastAsia="Times New Roman" w:hAnsi="Times New Roman" w:cs="Times New Roman"/>
                                  <w:color w:val="000000"/>
                                  <w:sz w:val="19"/>
                                  <w:szCs w:val="19"/>
                                  <w:lang w:eastAsia="tr-TR"/>
                                </w:rPr>
                              </w:pPr>
                              <w:r w:rsidRPr="00187C36">
                                <w:rPr>
                                  <w:rFonts w:ascii="Times New Roman" w:eastAsia="Times New Roman" w:hAnsi="Times New Roman" w:cs="Times New Roman"/>
                                  <w:color w:val="000000"/>
                                  <w:sz w:val="19"/>
                                  <w:szCs w:val="19"/>
                                  <w:lang w:eastAsia="tr-TR"/>
                                </w:rPr>
                                <w:t> </w:t>
                              </w:r>
                            </w:p>
                          </w:tc>
                        </w:tr>
                      </w:tbl>
                      <w:p w:rsidR="00187C36" w:rsidRPr="00187C36" w:rsidRDefault="00187C36" w:rsidP="00187C36">
                        <w:pPr>
                          <w:spacing w:after="0" w:line="240" w:lineRule="auto"/>
                          <w:rPr>
                            <w:rFonts w:ascii="Verdana" w:eastAsia="Times New Roman" w:hAnsi="Verdana" w:cs="Times New Roman"/>
                            <w:color w:val="FFFFFF"/>
                            <w:sz w:val="18"/>
                            <w:szCs w:val="18"/>
                            <w:lang w:eastAsia="tr-TR"/>
                          </w:rPr>
                        </w:pPr>
                      </w:p>
                    </w:tc>
                  </w:tr>
                  <w:tr w:rsidR="00187C36" w:rsidRPr="00187C36">
                    <w:trPr>
                      <w:trHeight w:val="180"/>
                      <w:tblCellSpacing w:w="0" w:type="dxa"/>
                      <w:hidden/>
                    </w:trPr>
                    <w:tc>
                      <w:tcPr>
                        <w:tcW w:w="0" w:type="auto"/>
                        <w:shd w:val="clear" w:color="auto" w:fill="104E83"/>
                        <w:hideMark/>
                      </w:tcPr>
                      <w:p w:rsidR="00187C36" w:rsidRPr="00187C36" w:rsidRDefault="00187C36" w:rsidP="00187C36">
                        <w:pPr>
                          <w:spacing w:after="0" w:line="240" w:lineRule="auto"/>
                          <w:rPr>
                            <w:rFonts w:ascii="Verdana" w:eastAsia="Times New Roman" w:hAnsi="Verdana" w:cs="Times New Roman"/>
                            <w:vanish/>
                            <w:color w:val="FFFFFF"/>
                            <w:sz w:val="18"/>
                            <w:szCs w:val="18"/>
                            <w:lang w:eastAsia="tr-TR"/>
                          </w:rPr>
                        </w:pPr>
                        <w:r w:rsidRPr="00187C36">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187C36">
                          <w:rPr>
                            <w:rFonts w:ascii="Verdana" w:eastAsia="Times New Roman" w:hAnsi="Verdana" w:cs="Times New Roman"/>
                            <w:vanish/>
                            <w:color w:val="FFFFFF"/>
                            <w:sz w:val="18"/>
                            <w:szCs w:val="18"/>
                            <w:lang w:eastAsia="tr-TR"/>
                          </w:rPr>
                          <w:t>  İlgili Mevzuatları Göster</w:t>
                        </w:r>
                      </w:p>
                    </w:tc>
                  </w:tr>
                  <w:tr w:rsidR="00187C36" w:rsidRPr="00187C36">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87C36" w:rsidRPr="00187C36">
                          <w:trPr>
                            <w:hidden/>
                          </w:trPr>
                          <w:tc>
                            <w:tcPr>
                              <w:tcW w:w="0" w:type="auto"/>
                              <w:vAlign w:val="center"/>
                              <w:hideMark/>
                            </w:tcPr>
                            <w:p w:rsidR="00187C36" w:rsidRPr="00187C36" w:rsidRDefault="00187C36" w:rsidP="00187C36">
                              <w:pPr>
                                <w:spacing w:after="0" w:line="240" w:lineRule="auto"/>
                                <w:rPr>
                                  <w:rFonts w:ascii="Verdana" w:eastAsia="Times New Roman" w:hAnsi="Verdana" w:cs="Times New Roman"/>
                                  <w:vanish/>
                                  <w:color w:val="FFFFFF"/>
                                  <w:sz w:val="18"/>
                                  <w:szCs w:val="18"/>
                                  <w:lang w:eastAsia="tr-TR"/>
                                </w:rPr>
                              </w:pPr>
                            </w:p>
                          </w:tc>
                        </w:tr>
                      </w:tbl>
                      <w:p w:rsidR="00187C36" w:rsidRPr="00187C36" w:rsidRDefault="00187C36" w:rsidP="00187C36">
                        <w:pPr>
                          <w:spacing w:after="0" w:line="240" w:lineRule="auto"/>
                          <w:rPr>
                            <w:rFonts w:ascii="Verdana" w:eastAsia="Times New Roman" w:hAnsi="Verdana" w:cs="Times New Roman"/>
                            <w:vanish/>
                            <w:color w:val="7AA6D3"/>
                            <w:sz w:val="18"/>
                            <w:szCs w:val="18"/>
                            <w:lang w:eastAsia="tr-TR"/>
                          </w:rPr>
                        </w:pPr>
                      </w:p>
                    </w:tc>
                  </w:tr>
                  <w:tr w:rsidR="00187C36" w:rsidRPr="00187C36">
                    <w:trPr>
                      <w:trHeight w:val="180"/>
                      <w:tblCellSpacing w:w="0" w:type="dxa"/>
                      <w:hidden/>
                    </w:trPr>
                    <w:tc>
                      <w:tcPr>
                        <w:tcW w:w="0" w:type="auto"/>
                        <w:shd w:val="clear" w:color="auto" w:fill="104E83"/>
                        <w:hideMark/>
                      </w:tcPr>
                      <w:p w:rsidR="00187C36" w:rsidRPr="00187C36" w:rsidRDefault="00187C36" w:rsidP="00187C36">
                        <w:pPr>
                          <w:spacing w:after="0" w:line="240" w:lineRule="auto"/>
                          <w:rPr>
                            <w:rFonts w:ascii="Verdana" w:eastAsia="Times New Roman" w:hAnsi="Verdana" w:cs="Times New Roman"/>
                            <w:vanish/>
                            <w:color w:val="FFFFFF"/>
                            <w:sz w:val="18"/>
                            <w:szCs w:val="18"/>
                            <w:lang w:eastAsia="tr-TR"/>
                          </w:rPr>
                        </w:pPr>
                        <w:r w:rsidRPr="00187C36">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187C36">
                          <w:rPr>
                            <w:rFonts w:ascii="Verdana" w:eastAsia="Times New Roman" w:hAnsi="Verdana" w:cs="Times New Roman"/>
                            <w:vanish/>
                            <w:color w:val="FFFFFF"/>
                            <w:sz w:val="18"/>
                            <w:szCs w:val="18"/>
                            <w:lang w:eastAsia="tr-TR"/>
                          </w:rPr>
                          <w:t>Bu Mevzuatın Yürürlükten Kaldırdığı/Değiştirdiği Mevzuatları Göster</w:t>
                        </w:r>
                      </w:p>
                    </w:tc>
                  </w:tr>
                  <w:tr w:rsidR="00187C36" w:rsidRPr="00187C36">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87C36" w:rsidRPr="00187C36">
                          <w:trPr>
                            <w:hidden/>
                          </w:trPr>
                          <w:tc>
                            <w:tcPr>
                              <w:tcW w:w="0" w:type="auto"/>
                              <w:vAlign w:val="center"/>
                              <w:hideMark/>
                            </w:tcPr>
                            <w:p w:rsidR="00187C36" w:rsidRPr="00187C36" w:rsidRDefault="00187C36" w:rsidP="00187C36">
                              <w:pPr>
                                <w:spacing w:after="0" w:line="240" w:lineRule="auto"/>
                                <w:rPr>
                                  <w:rFonts w:ascii="Verdana" w:eastAsia="Times New Roman" w:hAnsi="Verdana" w:cs="Times New Roman"/>
                                  <w:vanish/>
                                  <w:color w:val="FFFFFF"/>
                                  <w:sz w:val="18"/>
                                  <w:szCs w:val="18"/>
                                  <w:lang w:eastAsia="tr-TR"/>
                                </w:rPr>
                              </w:pPr>
                            </w:p>
                          </w:tc>
                        </w:tr>
                      </w:tbl>
                      <w:p w:rsidR="00187C36" w:rsidRPr="00187C36" w:rsidRDefault="00187C36" w:rsidP="00187C36">
                        <w:pPr>
                          <w:spacing w:after="0" w:line="240" w:lineRule="auto"/>
                          <w:rPr>
                            <w:rFonts w:ascii="Verdana" w:eastAsia="Times New Roman" w:hAnsi="Verdana" w:cs="Times New Roman"/>
                            <w:vanish/>
                            <w:color w:val="7AA6D3"/>
                            <w:sz w:val="18"/>
                            <w:szCs w:val="18"/>
                            <w:lang w:eastAsia="tr-TR"/>
                          </w:rPr>
                        </w:pPr>
                      </w:p>
                    </w:tc>
                  </w:tr>
                </w:tbl>
                <w:p w:rsidR="00187C36" w:rsidRPr="00187C36" w:rsidRDefault="00187C36" w:rsidP="00187C36">
                  <w:pPr>
                    <w:spacing w:after="0" w:line="240" w:lineRule="auto"/>
                    <w:rPr>
                      <w:rFonts w:ascii="Times New Roman" w:eastAsia="Times New Roman" w:hAnsi="Times New Roman" w:cs="Times New Roman"/>
                      <w:sz w:val="24"/>
                      <w:szCs w:val="24"/>
                      <w:lang w:eastAsia="tr-TR"/>
                    </w:rPr>
                  </w:pPr>
                </w:p>
              </w:tc>
            </w:tr>
          </w:tbl>
          <w:p w:rsidR="00187C36" w:rsidRPr="00187C36" w:rsidRDefault="00187C36" w:rsidP="00187C36">
            <w:pPr>
              <w:spacing w:after="0" w:line="240" w:lineRule="auto"/>
              <w:rPr>
                <w:rFonts w:ascii="Times New Roman" w:eastAsia="Times New Roman" w:hAnsi="Times New Roman" w:cs="Times New Roman"/>
                <w:sz w:val="24"/>
                <w:szCs w:val="24"/>
                <w:lang w:eastAsia="tr-TR"/>
              </w:rPr>
            </w:pPr>
          </w:p>
        </w:tc>
      </w:tr>
    </w:tbl>
    <w:p w:rsidR="00187C36" w:rsidRPr="00187C36" w:rsidRDefault="00187C36" w:rsidP="00187C36">
      <w:pPr>
        <w:spacing w:after="0" w:line="240" w:lineRule="auto"/>
        <w:rPr>
          <w:rFonts w:ascii="Times New Roman" w:eastAsia="Times New Roman" w:hAnsi="Times New Roman" w:cs="Times New Roman"/>
          <w:sz w:val="24"/>
          <w:szCs w:val="24"/>
          <w:lang w:eastAsia="tr-TR"/>
        </w:rPr>
      </w:pPr>
      <w:r w:rsidRPr="00187C36">
        <w:rPr>
          <w:rFonts w:ascii="Times New Roman" w:eastAsia="Times New Roman" w:hAnsi="Times New Roman" w:cs="Times New Roman"/>
          <w:sz w:val="24"/>
          <w:szCs w:val="24"/>
          <w:lang w:eastAsia="tr-TR"/>
        </w:rPr>
        <w:t xml:space="preserve">    </w:t>
      </w:r>
    </w:p>
    <w:p w:rsidR="00187C36" w:rsidRPr="00187C36" w:rsidRDefault="00187C36" w:rsidP="00187C36">
      <w:pPr>
        <w:spacing w:after="0" w:line="240" w:lineRule="auto"/>
        <w:rPr>
          <w:rFonts w:ascii="Times New Roman" w:eastAsia="Times New Roman" w:hAnsi="Times New Roman" w:cs="Times New Roman"/>
          <w:vanish/>
          <w:sz w:val="24"/>
          <w:szCs w:val="24"/>
          <w:lang w:eastAsia="tr-TR"/>
        </w:rPr>
      </w:pPr>
      <w:r w:rsidRPr="00187C36">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187C36">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7B5FFD" w:rsidRDefault="00187C36" w:rsidP="00187C36">
      <w:r w:rsidRPr="00187C36">
        <w:rPr>
          <w:rFonts w:ascii="Times New Roman" w:eastAsia="Times New Roman" w:hAnsi="Times New Roman" w:cs="Times New Roman"/>
          <w:vanish/>
          <w:sz w:val="24"/>
          <w:szCs w:val="24"/>
          <w:lang w:eastAsia="tr-TR"/>
        </w:rPr>
        <w:pict/>
      </w:r>
    </w:p>
    <w:sectPr w:rsidR="007B5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1F"/>
    <w:rsid w:val="00187C36"/>
    <w:rsid w:val="007B5FFD"/>
    <w:rsid w:val="00DA4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4BC5E-7593-42DF-BF98-1CDCAEA6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915428">
      <w:bodyDiv w:val="1"/>
      <w:marLeft w:val="0"/>
      <w:marRight w:val="0"/>
      <w:marTop w:val="0"/>
      <w:marBottom w:val="0"/>
      <w:divBdr>
        <w:top w:val="none" w:sz="0" w:space="0" w:color="auto"/>
        <w:left w:val="none" w:sz="0" w:space="0" w:color="auto"/>
        <w:bottom w:val="none" w:sz="0" w:space="0" w:color="auto"/>
        <w:right w:val="none" w:sz="0" w:space="0" w:color="auto"/>
      </w:divBdr>
      <w:divsChild>
        <w:div w:id="98547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5224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2019-12-03T06:36:00Z</dcterms:created>
  <dcterms:modified xsi:type="dcterms:W3CDTF">2019-12-03T06:36:00Z</dcterms:modified>
</cp:coreProperties>
</file>