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226" w:rsidRDefault="00222226" w:rsidP="00222226">
      <w:pPr>
        <w:pStyle w:val="Default"/>
      </w:pPr>
      <w:bookmarkStart w:id="0" w:name="_GoBack"/>
      <w:bookmarkEnd w:id="0"/>
    </w:p>
    <w:p w:rsidR="00222226" w:rsidRDefault="00222226" w:rsidP="00222226">
      <w:pPr>
        <w:pStyle w:val="Default"/>
        <w:rPr>
          <w:sz w:val="22"/>
          <w:szCs w:val="22"/>
        </w:rPr>
      </w:pPr>
      <w:r>
        <w:t xml:space="preserve"> </w:t>
      </w:r>
      <w:r>
        <w:rPr>
          <w:b/>
          <w:bCs/>
          <w:sz w:val="22"/>
          <w:szCs w:val="22"/>
        </w:rPr>
        <w:t xml:space="preserve">T.C. </w:t>
      </w:r>
    </w:p>
    <w:p w:rsidR="00222226" w:rsidRDefault="00222226" w:rsidP="00222226">
      <w:pPr>
        <w:pStyle w:val="Default"/>
        <w:rPr>
          <w:sz w:val="22"/>
          <w:szCs w:val="22"/>
        </w:rPr>
      </w:pPr>
      <w:r>
        <w:rPr>
          <w:b/>
          <w:bCs/>
          <w:sz w:val="22"/>
          <w:szCs w:val="22"/>
        </w:rPr>
        <w:t xml:space="preserve">TİCARET BAKANLIĞI </w:t>
      </w:r>
    </w:p>
    <w:p w:rsidR="00222226" w:rsidRDefault="00222226" w:rsidP="00222226">
      <w:pPr>
        <w:pStyle w:val="Default"/>
        <w:rPr>
          <w:b/>
          <w:bCs/>
          <w:sz w:val="22"/>
          <w:szCs w:val="22"/>
        </w:rPr>
      </w:pPr>
      <w:r>
        <w:rPr>
          <w:b/>
          <w:bCs/>
          <w:sz w:val="22"/>
          <w:szCs w:val="22"/>
        </w:rPr>
        <w:t xml:space="preserve">Avrupa Birliği ve Dış İlişkiler Genel Müdürlüğü </w:t>
      </w:r>
    </w:p>
    <w:p w:rsidR="00222226" w:rsidRDefault="00222226" w:rsidP="00222226">
      <w:pPr>
        <w:pStyle w:val="Default"/>
        <w:rPr>
          <w:sz w:val="22"/>
          <w:szCs w:val="22"/>
        </w:rPr>
      </w:pPr>
    </w:p>
    <w:p w:rsidR="00222226" w:rsidRDefault="00222226" w:rsidP="00222226">
      <w:pPr>
        <w:pStyle w:val="Default"/>
        <w:rPr>
          <w:sz w:val="22"/>
          <w:szCs w:val="22"/>
        </w:rPr>
      </w:pPr>
      <w:r>
        <w:rPr>
          <w:b/>
          <w:bCs/>
          <w:sz w:val="22"/>
          <w:szCs w:val="22"/>
        </w:rPr>
        <w:t>Sayı :</w:t>
      </w:r>
      <w:r>
        <w:rPr>
          <w:sz w:val="22"/>
          <w:szCs w:val="22"/>
        </w:rPr>
        <w:t xml:space="preserve">16934678-724.01.02 </w:t>
      </w:r>
    </w:p>
    <w:p w:rsidR="00222226" w:rsidRDefault="00222226" w:rsidP="00222226">
      <w:pPr>
        <w:pStyle w:val="Default"/>
        <w:rPr>
          <w:sz w:val="22"/>
          <w:szCs w:val="22"/>
        </w:rPr>
      </w:pPr>
      <w:r>
        <w:rPr>
          <w:b/>
          <w:bCs/>
          <w:sz w:val="22"/>
          <w:szCs w:val="22"/>
        </w:rPr>
        <w:t>Konu :</w:t>
      </w:r>
      <w:r>
        <w:rPr>
          <w:sz w:val="22"/>
          <w:szCs w:val="22"/>
        </w:rPr>
        <w:t xml:space="preserve">Tercihsiz Menşe Uygulaması </w:t>
      </w:r>
    </w:p>
    <w:p w:rsidR="00222226" w:rsidRDefault="00222226" w:rsidP="00222226">
      <w:pPr>
        <w:pStyle w:val="Default"/>
        <w:rPr>
          <w:sz w:val="22"/>
          <w:szCs w:val="22"/>
        </w:rPr>
      </w:pPr>
    </w:p>
    <w:p w:rsidR="00222226" w:rsidRDefault="00222226" w:rsidP="00222226">
      <w:pPr>
        <w:pStyle w:val="Default"/>
        <w:rPr>
          <w:sz w:val="22"/>
          <w:szCs w:val="22"/>
        </w:rPr>
      </w:pPr>
      <w:r>
        <w:rPr>
          <w:b/>
          <w:bCs/>
          <w:sz w:val="22"/>
          <w:szCs w:val="22"/>
        </w:rPr>
        <w:t xml:space="preserve">26.11.2018 / 39198504 </w:t>
      </w:r>
    </w:p>
    <w:p w:rsidR="00222226" w:rsidRDefault="00222226" w:rsidP="00222226">
      <w:pPr>
        <w:pStyle w:val="Default"/>
        <w:rPr>
          <w:b/>
          <w:bCs/>
          <w:sz w:val="22"/>
          <w:szCs w:val="22"/>
        </w:rPr>
      </w:pPr>
      <w:r>
        <w:rPr>
          <w:b/>
          <w:bCs/>
          <w:sz w:val="22"/>
          <w:szCs w:val="22"/>
        </w:rPr>
        <w:t xml:space="preserve">DAĞITIM YERLERİNE </w:t>
      </w:r>
    </w:p>
    <w:p w:rsidR="00222226" w:rsidRDefault="00222226" w:rsidP="00222226">
      <w:pPr>
        <w:pStyle w:val="Default"/>
        <w:rPr>
          <w:sz w:val="22"/>
          <w:szCs w:val="22"/>
        </w:rPr>
      </w:pPr>
    </w:p>
    <w:p w:rsidR="00222226" w:rsidRDefault="00222226" w:rsidP="00222226">
      <w:pPr>
        <w:pStyle w:val="Default"/>
        <w:rPr>
          <w:sz w:val="22"/>
          <w:szCs w:val="22"/>
        </w:rPr>
      </w:pPr>
      <w:r>
        <w:rPr>
          <w:b/>
          <w:bCs/>
          <w:sz w:val="22"/>
          <w:szCs w:val="22"/>
        </w:rPr>
        <w:t xml:space="preserve">İlgi: a) </w:t>
      </w:r>
      <w:r>
        <w:rPr>
          <w:sz w:val="22"/>
          <w:szCs w:val="22"/>
        </w:rPr>
        <w:t xml:space="preserve">17.09.2018 tarihli ve 37267045 sayılı yazımız. </w:t>
      </w:r>
    </w:p>
    <w:p w:rsidR="00222226" w:rsidRDefault="00222226" w:rsidP="00222226">
      <w:pPr>
        <w:pStyle w:val="Default"/>
        <w:rPr>
          <w:sz w:val="22"/>
          <w:szCs w:val="22"/>
        </w:rPr>
      </w:pPr>
      <w:r>
        <w:rPr>
          <w:b/>
          <w:bCs/>
          <w:sz w:val="22"/>
          <w:szCs w:val="22"/>
        </w:rPr>
        <w:t xml:space="preserve">b) 18.09.2019 tarihli ve 37305441 sayılı yazımız. </w:t>
      </w:r>
    </w:p>
    <w:p w:rsidR="00222226" w:rsidRDefault="00222226" w:rsidP="00222226">
      <w:pPr>
        <w:pStyle w:val="Default"/>
        <w:rPr>
          <w:b/>
          <w:bCs/>
          <w:sz w:val="22"/>
          <w:szCs w:val="22"/>
        </w:rPr>
      </w:pPr>
      <w:r>
        <w:rPr>
          <w:b/>
          <w:bCs/>
          <w:sz w:val="22"/>
          <w:szCs w:val="22"/>
        </w:rPr>
        <w:t xml:space="preserve">c) 09.11.2018 tarihli ve 38729479 sayılı yazımız. </w:t>
      </w:r>
    </w:p>
    <w:p w:rsidR="00222226" w:rsidRDefault="00222226" w:rsidP="00222226">
      <w:pPr>
        <w:pStyle w:val="Default"/>
        <w:rPr>
          <w:sz w:val="22"/>
          <w:szCs w:val="22"/>
        </w:rPr>
      </w:pPr>
    </w:p>
    <w:p w:rsidR="00222226" w:rsidRDefault="00222226" w:rsidP="00222226">
      <w:pPr>
        <w:pStyle w:val="Default"/>
        <w:rPr>
          <w:sz w:val="22"/>
          <w:szCs w:val="22"/>
        </w:rPr>
      </w:pPr>
      <w:r>
        <w:rPr>
          <w:sz w:val="22"/>
          <w:szCs w:val="22"/>
        </w:rPr>
        <w:t xml:space="preserve">İlgide kayıtlı yazılarımızda, tercihsiz ticaret kapsamında </w:t>
      </w:r>
      <w:r w:rsidRPr="00222226">
        <w:rPr>
          <w:color w:val="FF0000"/>
          <w:sz w:val="22"/>
          <w:szCs w:val="22"/>
        </w:rPr>
        <w:t xml:space="preserve">Almanya, Avusturya, Belçika, Finlandiya ve Kanada'da </w:t>
      </w:r>
      <w:r>
        <w:rPr>
          <w:sz w:val="22"/>
          <w:szCs w:val="22"/>
        </w:rPr>
        <w:t>menşe şahadetnameleri için elektronik ortamda başvuru imkânı sağlandığı ve tercihsiz menşe kurallarının her ülkenin kendi mevzuat ve yetki alanında olmasından ötürü, elektronik imza ile menşe şahadetnamelerinin imzalanması uygulamasının bir sakıncası olmayacağı belirtilerek, Gümrük İdarelerimizin konuya ilişkin bilgilendirilmesi ve söz konusu belgelerin kabul edilmesi yönünde bildirimde bulunulmuştur.</w:t>
      </w:r>
    </w:p>
    <w:p w:rsidR="00222226" w:rsidRDefault="00222226" w:rsidP="00222226">
      <w:pPr>
        <w:pStyle w:val="Default"/>
        <w:rPr>
          <w:sz w:val="22"/>
          <w:szCs w:val="22"/>
        </w:rPr>
      </w:pPr>
    </w:p>
    <w:p w:rsidR="00222226" w:rsidRDefault="00222226" w:rsidP="00222226">
      <w:pPr>
        <w:pStyle w:val="Default"/>
        <w:rPr>
          <w:sz w:val="22"/>
          <w:szCs w:val="22"/>
        </w:rPr>
      </w:pPr>
      <w:r>
        <w:rPr>
          <w:sz w:val="22"/>
          <w:szCs w:val="22"/>
        </w:rPr>
        <w:t xml:space="preserve">Benzer şekilde, </w:t>
      </w:r>
      <w:r w:rsidRPr="00222226">
        <w:rPr>
          <w:color w:val="FF0000"/>
          <w:sz w:val="22"/>
          <w:szCs w:val="22"/>
        </w:rPr>
        <w:t xml:space="preserve">İspanya, İsveç ve Hollanda </w:t>
      </w:r>
      <w:r>
        <w:rPr>
          <w:sz w:val="22"/>
          <w:szCs w:val="22"/>
        </w:rPr>
        <w:t xml:space="preserve">yetkili kurum ve kuruluşları tarafından elektronik ortamda onaylanan menşe şahadetnamelerinin de kabul edilmesi hususunda gereğini rica ederim. </w:t>
      </w:r>
    </w:p>
    <w:p w:rsidR="00222226" w:rsidRDefault="00222226" w:rsidP="00222226">
      <w:pPr>
        <w:pStyle w:val="Default"/>
        <w:rPr>
          <w:sz w:val="22"/>
          <w:szCs w:val="22"/>
        </w:rPr>
      </w:pPr>
      <w:r>
        <w:rPr>
          <w:sz w:val="22"/>
          <w:szCs w:val="22"/>
        </w:rPr>
        <w:t xml:space="preserve">Sevil KARACA </w:t>
      </w:r>
    </w:p>
    <w:p w:rsidR="00222226" w:rsidRDefault="00222226" w:rsidP="00222226">
      <w:pPr>
        <w:pStyle w:val="Default"/>
        <w:rPr>
          <w:sz w:val="22"/>
          <w:szCs w:val="22"/>
        </w:rPr>
      </w:pPr>
      <w:r>
        <w:rPr>
          <w:sz w:val="22"/>
          <w:szCs w:val="22"/>
        </w:rPr>
        <w:t xml:space="preserve">Bakan a. </w:t>
      </w:r>
    </w:p>
    <w:p w:rsidR="00222226" w:rsidRDefault="00222226" w:rsidP="00222226">
      <w:pPr>
        <w:pStyle w:val="Default"/>
        <w:rPr>
          <w:sz w:val="22"/>
          <w:szCs w:val="22"/>
        </w:rPr>
      </w:pPr>
      <w:r>
        <w:rPr>
          <w:sz w:val="22"/>
          <w:szCs w:val="22"/>
        </w:rPr>
        <w:t xml:space="preserve">Daire Başkanı </w:t>
      </w:r>
    </w:p>
    <w:p w:rsidR="00222226" w:rsidRDefault="00222226" w:rsidP="00222226">
      <w:pPr>
        <w:pStyle w:val="Default"/>
        <w:rPr>
          <w:sz w:val="22"/>
          <w:szCs w:val="22"/>
        </w:rPr>
      </w:pPr>
      <w:r>
        <w:rPr>
          <w:b/>
          <w:bCs/>
          <w:sz w:val="22"/>
          <w:szCs w:val="22"/>
        </w:rPr>
        <w:t xml:space="preserve">DAĞITIM: </w:t>
      </w:r>
    </w:p>
    <w:p w:rsidR="00F961DB" w:rsidRDefault="00222226" w:rsidP="00222226">
      <w:r>
        <w:rPr>
          <w:sz w:val="22"/>
          <w:szCs w:val="22"/>
        </w:rPr>
        <w:t>- Tüm Gümrük ve Ticaret Bölge Müdürlükleri</w:t>
      </w:r>
    </w:p>
    <w:sectPr w:rsidR="00F96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95"/>
    <w:rsid w:val="001F7462"/>
    <w:rsid w:val="00211B55"/>
    <w:rsid w:val="00222226"/>
    <w:rsid w:val="002A566B"/>
    <w:rsid w:val="003B2C95"/>
    <w:rsid w:val="00E12406"/>
    <w:rsid w:val="00F961DB"/>
    <w:rsid w:val="00FF18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73023-98CE-4CD0-B4C3-0657CE22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B55"/>
    <w:rPr>
      <w:rFonts w:cs="Arial"/>
      <w:sz w:val="24"/>
      <w:szCs w:val="24"/>
      <w:lang w:eastAsia="tr-TR"/>
    </w:rPr>
  </w:style>
  <w:style w:type="paragraph" w:styleId="Balk1">
    <w:name w:val="heading 1"/>
    <w:basedOn w:val="Normal"/>
    <w:next w:val="Normal"/>
    <w:link w:val="Balk1Char1"/>
    <w:qFormat/>
    <w:rsid w:val="00211B55"/>
    <w:pPr>
      <w:keepNext/>
      <w:widowControl w:val="0"/>
      <w:jc w:val="both"/>
      <w:outlineLvl w:val="0"/>
    </w:pPr>
    <w:rPr>
      <w:rFonts w:cs="Times New Roman"/>
      <w:b/>
      <w:bCs/>
      <w:kern w:val="32"/>
      <w:sz w:val="32"/>
      <w:szCs w:val="32"/>
    </w:rPr>
  </w:style>
  <w:style w:type="paragraph" w:styleId="Balk2">
    <w:name w:val="heading 2"/>
    <w:basedOn w:val="Normal"/>
    <w:next w:val="Normal"/>
    <w:link w:val="Balk2Char"/>
    <w:qFormat/>
    <w:rsid w:val="00211B55"/>
    <w:pPr>
      <w:keepNext/>
      <w:widowControl w:val="0"/>
      <w:jc w:val="center"/>
      <w:outlineLvl w:val="1"/>
    </w:pPr>
    <w:rPr>
      <w:rFonts w:cs="Times New Roman"/>
      <w:b/>
      <w:bCs/>
      <w:i/>
      <w:iCs/>
      <w:sz w:val="28"/>
      <w:szCs w:val="28"/>
    </w:rPr>
  </w:style>
  <w:style w:type="paragraph" w:styleId="Balk3">
    <w:name w:val="heading 3"/>
    <w:basedOn w:val="Normal"/>
    <w:next w:val="Normal"/>
    <w:link w:val="Balk3Char"/>
    <w:qFormat/>
    <w:rsid w:val="00211B55"/>
    <w:pPr>
      <w:keepNext/>
      <w:tabs>
        <w:tab w:val="left" w:pos="567"/>
      </w:tabs>
      <w:ind w:firstLine="284"/>
      <w:jc w:val="center"/>
      <w:outlineLvl w:val="2"/>
    </w:pPr>
    <w:rPr>
      <w:rFonts w:cs="Times New Roman"/>
      <w:b/>
      <w:bCs/>
      <w:sz w:val="26"/>
      <w:szCs w:val="26"/>
    </w:rPr>
  </w:style>
  <w:style w:type="paragraph" w:styleId="Balk4">
    <w:name w:val="heading 4"/>
    <w:basedOn w:val="Normal"/>
    <w:next w:val="Normal"/>
    <w:link w:val="Balk4Char"/>
    <w:qFormat/>
    <w:rsid w:val="00211B55"/>
    <w:pPr>
      <w:keepNext/>
      <w:widowControl w:val="0"/>
      <w:jc w:val="center"/>
      <w:outlineLvl w:val="3"/>
    </w:pPr>
    <w:rPr>
      <w:rFonts w:cs="Times New Roman"/>
      <w:b/>
      <w:bCs/>
      <w:sz w:val="28"/>
      <w:szCs w:val="28"/>
    </w:rPr>
  </w:style>
  <w:style w:type="paragraph" w:styleId="Balk5">
    <w:name w:val="heading 5"/>
    <w:basedOn w:val="Normal"/>
    <w:next w:val="Normal"/>
    <w:link w:val="Balk5Char"/>
    <w:qFormat/>
    <w:rsid w:val="00211B55"/>
    <w:pPr>
      <w:keepNext/>
      <w:tabs>
        <w:tab w:val="left" w:pos="567"/>
      </w:tabs>
      <w:ind w:firstLine="284"/>
      <w:jc w:val="center"/>
      <w:outlineLvl w:val="4"/>
    </w:pPr>
    <w:rPr>
      <w:rFonts w:cs="Times New Roman"/>
      <w:b/>
      <w:bCs/>
      <w:i/>
      <w:iCs/>
      <w:sz w:val="26"/>
      <w:szCs w:val="26"/>
    </w:rPr>
  </w:style>
  <w:style w:type="paragraph" w:styleId="Balk6">
    <w:name w:val="heading 6"/>
    <w:basedOn w:val="Normal"/>
    <w:next w:val="Normal"/>
    <w:link w:val="Balk6Char"/>
    <w:qFormat/>
    <w:rsid w:val="00211B55"/>
    <w:pPr>
      <w:keepNext/>
      <w:ind w:firstLine="284"/>
      <w:jc w:val="center"/>
      <w:outlineLvl w:val="5"/>
    </w:pPr>
    <w:rPr>
      <w:rFonts w:cs="Times New Roman"/>
      <w:b/>
      <w:bCs/>
      <w:sz w:val="22"/>
      <w:szCs w:val="22"/>
    </w:rPr>
  </w:style>
  <w:style w:type="paragraph" w:styleId="Balk7">
    <w:name w:val="heading 7"/>
    <w:basedOn w:val="Normal"/>
    <w:next w:val="Normal"/>
    <w:link w:val="Balk7Char"/>
    <w:qFormat/>
    <w:rsid w:val="00211B55"/>
    <w:pPr>
      <w:keepNext/>
      <w:tabs>
        <w:tab w:val="left" w:pos="4536"/>
      </w:tabs>
      <w:outlineLvl w:val="6"/>
    </w:pPr>
    <w:rPr>
      <w:rFonts w:cs="Times New Roman"/>
    </w:rPr>
  </w:style>
  <w:style w:type="paragraph" w:styleId="Balk8">
    <w:name w:val="heading 8"/>
    <w:basedOn w:val="Normal"/>
    <w:next w:val="Normal"/>
    <w:link w:val="Balk8Char"/>
    <w:qFormat/>
    <w:rsid w:val="00211B55"/>
    <w:pPr>
      <w:keepNext/>
      <w:tabs>
        <w:tab w:val="left" w:pos="567"/>
      </w:tabs>
      <w:ind w:firstLine="284"/>
      <w:jc w:val="center"/>
      <w:outlineLvl w:val="7"/>
    </w:pPr>
    <w:rPr>
      <w:rFonts w:cs="Times New Roman"/>
      <w:b/>
      <w:bCs/>
      <w:sz w:val="28"/>
      <w:szCs w:val="28"/>
    </w:rPr>
  </w:style>
  <w:style w:type="paragraph" w:styleId="Balk9">
    <w:name w:val="heading 9"/>
    <w:basedOn w:val="Normal"/>
    <w:next w:val="Normal"/>
    <w:link w:val="Balk9Char"/>
    <w:qFormat/>
    <w:rsid w:val="00211B55"/>
    <w:pPr>
      <w:keepNext/>
      <w:tabs>
        <w:tab w:val="left" w:pos="567"/>
      </w:tabs>
      <w:outlineLvl w:val="8"/>
    </w:pPr>
    <w:rPr>
      <w:rFonts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rsid w:val="002A566B"/>
    <w:rPr>
      <w:b/>
      <w:bCs/>
      <w:kern w:val="32"/>
      <w:sz w:val="32"/>
      <w:szCs w:val="32"/>
      <w:lang w:eastAsia="tr-TR"/>
    </w:rPr>
  </w:style>
  <w:style w:type="character" w:customStyle="1" w:styleId="Balk2Char">
    <w:name w:val="Başlık 2 Char"/>
    <w:basedOn w:val="VarsaylanParagrafYazTipi"/>
    <w:link w:val="Balk2"/>
    <w:rsid w:val="00E12406"/>
    <w:rPr>
      <w:b/>
      <w:bCs/>
      <w:i/>
      <w:iCs/>
      <w:sz w:val="28"/>
      <w:szCs w:val="28"/>
      <w:lang w:eastAsia="tr-TR"/>
    </w:rPr>
  </w:style>
  <w:style w:type="character" w:customStyle="1" w:styleId="Balk3Char">
    <w:name w:val="Başlık 3 Char"/>
    <w:basedOn w:val="VarsaylanParagrafYazTipi"/>
    <w:link w:val="Balk3"/>
    <w:rsid w:val="00E12406"/>
    <w:rPr>
      <w:b/>
      <w:bCs/>
      <w:sz w:val="26"/>
      <w:szCs w:val="26"/>
      <w:lang w:eastAsia="tr-TR"/>
    </w:rPr>
  </w:style>
  <w:style w:type="character" w:customStyle="1" w:styleId="Balk4Char">
    <w:name w:val="Başlık 4 Char"/>
    <w:basedOn w:val="VarsaylanParagrafYazTipi"/>
    <w:link w:val="Balk4"/>
    <w:rsid w:val="00E12406"/>
    <w:rPr>
      <w:b/>
      <w:bCs/>
      <w:sz w:val="28"/>
      <w:szCs w:val="28"/>
      <w:lang w:eastAsia="tr-TR"/>
    </w:rPr>
  </w:style>
  <w:style w:type="character" w:customStyle="1" w:styleId="Balk5Char">
    <w:name w:val="Başlık 5 Char"/>
    <w:basedOn w:val="VarsaylanParagrafYazTipi"/>
    <w:link w:val="Balk5"/>
    <w:rsid w:val="00E12406"/>
    <w:rPr>
      <w:b/>
      <w:bCs/>
      <w:i/>
      <w:iCs/>
      <w:sz w:val="26"/>
      <w:szCs w:val="26"/>
      <w:lang w:eastAsia="tr-TR"/>
    </w:rPr>
  </w:style>
  <w:style w:type="character" w:customStyle="1" w:styleId="Balk6Char">
    <w:name w:val="Başlık 6 Char"/>
    <w:basedOn w:val="VarsaylanParagrafYazTipi"/>
    <w:link w:val="Balk6"/>
    <w:rsid w:val="00E12406"/>
    <w:rPr>
      <w:b/>
      <w:bCs/>
      <w:sz w:val="22"/>
      <w:szCs w:val="22"/>
      <w:lang w:eastAsia="tr-TR"/>
    </w:rPr>
  </w:style>
  <w:style w:type="character" w:customStyle="1" w:styleId="Balk7Char">
    <w:name w:val="Başlık 7 Char"/>
    <w:basedOn w:val="VarsaylanParagrafYazTipi"/>
    <w:link w:val="Balk7"/>
    <w:rsid w:val="00E12406"/>
    <w:rPr>
      <w:sz w:val="24"/>
      <w:szCs w:val="24"/>
      <w:lang w:eastAsia="tr-TR"/>
    </w:rPr>
  </w:style>
  <w:style w:type="character" w:customStyle="1" w:styleId="Balk8Char">
    <w:name w:val="Başlık 8 Char"/>
    <w:basedOn w:val="VarsaylanParagrafYazTipi"/>
    <w:link w:val="Balk8"/>
    <w:rsid w:val="00E12406"/>
    <w:rPr>
      <w:b/>
      <w:bCs/>
      <w:sz w:val="28"/>
      <w:szCs w:val="28"/>
      <w:lang w:eastAsia="tr-TR"/>
    </w:rPr>
  </w:style>
  <w:style w:type="character" w:customStyle="1" w:styleId="Balk9Char">
    <w:name w:val="Başlık 9 Char"/>
    <w:basedOn w:val="VarsaylanParagrafYazTipi"/>
    <w:link w:val="Balk9"/>
    <w:rsid w:val="00E12406"/>
    <w:rPr>
      <w:b/>
      <w:bCs/>
      <w:sz w:val="24"/>
      <w:szCs w:val="24"/>
      <w:lang w:eastAsia="tr-TR"/>
    </w:rPr>
  </w:style>
  <w:style w:type="paragraph" w:styleId="KonuBal">
    <w:name w:val="Title"/>
    <w:basedOn w:val="Normal"/>
    <w:link w:val="KonuBalChar1"/>
    <w:qFormat/>
    <w:rsid w:val="00211B55"/>
    <w:pPr>
      <w:widowControl w:val="0"/>
      <w:jc w:val="center"/>
    </w:pPr>
    <w:rPr>
      <w:rFonts w:cs="Times New Roman"/>
      <w:b/>
      <w:bCs/>
      <w:snapToGrid w:val="0"/>
    </w:rPr>
  </w:style>
  <w:style w:type="character" w:customStyle="1" w:styleId="KonuBalChar">
    <w:name w:val="Konu Başlığı Char"/>
    <w:basedOn w:val="VarsaylanParagrafYazTipi"/>
    <w:rsid w:val="002A566B"/>
    <w:rPr>
      <w:b/>
      <w:bCs/>
      <w:snapToGrid w:val="0"/>
      <w:sz w:val="24"/>
      <w:szCs w:val="24"/>
      <w:lang w:eastAsia="tr-TR"/>
    </w:rPr>
  </w:style>
  <w:style w:type="paragraph" w:customStyle="1" w:styleId="msoheadng7">
    <w:name w:val="msoheadıng7"/>
    <w:basedOn w:val="Normal"/>
    <w:next w:val="Normal"/>
    <w:uiPriority w:val="99"/>
    <w:rsid w:val="00E12406"/>
    <w:pPr>
      <w:keepNext/>
      <w:jc w:val="center"/>
      <w:outlineLvl w:val="6"/>
    </w:pPr>
    <w:rPr>
      <w:b/>
      <w:bCs/>
      <w:sz w:val="20"/>
      <w:szCs w:val="20"/>
    </w:rPr>
  </w:style>
  <w:style w:type="paragraph" w:customStyle="1" w:styleId="msoheadng8">
    <w:name w:val="msoheadıng8"/>
    <w:basedOn w:val="Normal"/>
    <w:next w:val="Normal"/>
    <w:uiPriority w:val="99"/>
    <w:rsid w:val="00E12406"/>
    <w:pPr>
      <w:keepNext/>
      <w:ind w:firstLine="567"/>
      <w:jc w:val="both"/>
      <w:outlineLvl w:val="7"/>
    </w:pPr>
    <w:rPr>
      <w:b/>
      <w:bCs/>
    </w:rPr>
  </w:style>
  <w:style w:type="paragraph" w:customStyle="1" w:styleId="msoheadng9">
    <w:name w:val="msoheadıng9"/>
    <w:basedOn w:val="Normal"/>
    <w:next w:val="Normal"/>
    <w:uiPriority w:val="99"/>
    <w:rsid w:val="00E12406"/>
    <w:pPr>
      <w:spacing w:before="240" w:after="60"/>
      <w:outlineLvl w:val="8"/>
    </w:pPr>
    <w:rPr>
      <w:sz w:val="22"/>
      <w:szCs w:val="22"/>
    </w:rPr>
  </w:style>
  <w:style w:type="paragraph" w:customStyle="1" w:styleId="msottle">
    <w:name w:val="msotıtle"/>
    <w:basedOn w:val="Normal"/>
    <w:uiPriority w:val="99"/>
    <w:rsid w:val="00E12406"/>
    <w:pPr>
      <w:jc w:val="center"/>
    </w:pPr>
    <w:rPr>
      <w:rFonts w:ascii="Arial Narrow" w:hAnsi="Arial Narrow"/>
      <w:b/>
    </w:rPr>
  </w:style>
  <w:style w:type="paragraph" w:customStyle="1" w:styleId="msosubttle">
    <w:name w:val="msosubtıtle"/>
    <w:basedOn w:val="Normal"/>
    <w:uiPriority w:val="99"/>
    <w:rsid w:val="00E12406"/>
    <w:pPr>
      <w:jc w:val="center"/>
    </w:pPr>
    <w:rPr>
      <w:b/>
      <w:bCs/>
    </w:rPr>
  </w:style>
  <w:style w:type="character" w:customStyle="1" w:styleId="Balk1Char1">
    <w:name w:val="Başlık 1 Char1"/>
    <w:basedOn w:val="VarsaylanParagrafYazTipi"/>
    <w:link w:val="Balk1"/>
    <w:locked/>
    <w:rsid w:val="00E12406"/>
    <w:rPr>
      <w:b/>
      <w:bCs/>
      <w:kern w:val="32"/>
      <w:sz w:val="32"/>
      <w:szCs w:val="32"/>
      <w:lang w:eastAsia="tr-TR"/>
    </w:rPr>
  </w:style>
  <w:style w:type="character" w:customStyle="1" w:styleId="KonuBalChar1">
    <w:name w:val="Konu Başlığı Char1"/>
    <w:basedOn w:val="VarsaylanParagrafYazTipi"/>
    <w:link w:val="KonuBal"/>
    <w:locked/>
    <w:rsid w:val="00E12406"/>
    <w:rPr>
      <w:b/>
      <w:bCs/>
      <w:snapToGrid w:val="0"/>
      <w:sz w:val="24"/>
      <w:szCs w:val="24"/>
      <w:lang w:eastAsia="tr-TR"/>
    </w:rPr>
  </w:style>
  <w:style w:type="paragraph" w:styleId="Altyaz">
    <w:name w:val="Subtitle"/>
    <w:aliases w:val=" Char,Char"/>
    <w:basedOn w:val="Normal"/>
    <w:link w:val="AltyazChar"/>
    <w:uiPriority w:val="11"/>
    <w:qFormat/>
    <w:rsid w:val="00E12406"/>
    <w:pPr>
      <w:spacing w:after="60"/>
      <w:jc w:val="center"/>
      <w:outlineLvl w:val="1"/>
    </w:pPr>
    <w:rPr>
      <w:rFonts w:asciiTheme="majorHAnsi" w:eastAsiaTheme="majorEastAsia" w:hAnsiTheme="majorHAnsi" w:cstheme="majorBidi"/>
    </w:rPr>
  </w:style>
  <w:style w:type="character" w:customStyle="1" w:styleId="AltyazChar">
    <w:name w:val="Altyazı Char"/>
    <w:aliases w:val=" Char Char,Char Char"/>
    <w:basedOn w:val="VarsaylanParagrafYazTipi"/>
    <w:link w:val="Altyaz"/>
    <w:uiPriority w:val="11"/>
    <w:rsid w:val="00E12406"/>
    <w:rPr>
      <w:rFonts w:asciiTheme="majorHAnsi" w:eastAsiaTheme="majorEastAsia" w:hAnsiTheme="majorHAnsi" w:cstheme="majorBidi"/>
      <w:sz w:val="24"/>
      <w:szCs w:val="24"/>
      <w:lang w:eastAsia="tr-TR"/>
    </w:rPr>
  </w:style>
  <w:style w:type="character" w:styleId="Gl">
    <w:name w:val="Strong"/>
    <w:basedOn w:val="VarsaylanParagrafYazTipi"/>
    <w:uiPriority w:val="22"/>
    <w:qFormat/>
    <w:rsid w:val="00E12406"/>
    <w:rPr>
      <w:b/>
      <w:bCs/>
    </w:rPr>
  </w:style>
  <w:style w:type="paragraph" w:styleId="AralkYok">
    <w:name w:val="No Spacing"/>
    <w:uiPriority w:val="1"/>
    <w:qFormat/>
    <w:rsid w:val="00E12406"/>
    <w:rPr>
      <w:rFonts w:eastAsia="Calibri"/>
      <w:sz w:val="24"/>
      <w:szCs w:val="24"/>
      <w:lang w:eastAsia="tr-TR"/>
    </w:rPr>
  </w:style>
  <w:style w:type="paragraph" w:styleId="ListeParagraf">
    <w:name w:val="List Paragraph"/>
    <w:basedOn w:val="Normal"/>
    <w:uiPriority w:val="34"/>
    <w:qFormat/>
    <w:rsid w:val="00E12406"/>
    <w:pPr>
      <w:ind w:left="708"/>
    </w:pPr>
  </w:style>
  <w:style w:type="paragraph" w:customStyle="1" w:styleId="Default">
    <w:name w:val="Default"/>
    <w:rsid w:val="0022222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 – ASSET GÜMRÜK MÜŞAVİRLİĞİ / İSTANBUL</cp:lastModifiedBy>
  <cp:revision>2</cp:revision>
  <dcterms:created xsi:type="dcterms:W3CDTF">2018-11-30T06:13:00Z</dcterms:created>
  <dcterms:modified xsi:type="dcterms:W3CDTF">2018-11-30T06:13:00Z</dcterms:modified>
</cp:coreProperties>
</file>