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294561" w:rsidRPr="00294561" w:rsidTr="00294561">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294561" w:rsidRPr="00294561">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294561" w:rsidRPr="00294561">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294561" w:rsidRPr="00294561">
                          <w:tc>
                            <w:tcPr>
                              <w:tcW w:w="0" w:type="auto"/>
                              <w:vAlign w:val="center"/>
                              <w:hideMark/>
                            </w:tcPr>
                            <w:p w:rsidR="00294561" w:rsidRPr="00294561" w:rsidRDefault="00294561" w:rsidP="00294561">
                              <w:pPr>
                                <w:spacing w:after="0" w:line="240" w:lineRule="auto"/>
                                <w:jc w:val="center"/>
                                <w:rPr>
                                  <w:rFonts w:ascii="Verdana" w:eastAsia="Times New Roman" w:hAnsi="Verdana" w:cs="Times New Roman"/>
                                  <w:b/>
                                  <w:bCs/>
                                  <w:color w:val="9CA4BE"/>
                                  <w:sz w:val="18"/>
                                  <w:szCs w:val="18"/>
                                  <w:lang w:eastAsia="tr-TR"/>
                                </w:rPr>
                              </w:pPr>
                              <w:r w:rsidRPr="00294561">
                                <w:rPr>
                                  <w:rFonts w:ascii="Verdana" w:eastAsia="Times New Roman" w:hAnsi="Verdana" w:cs="Times New Roman"/>
                                  <w:b/>
                                  <w:bCs/>
                                  <w:color w:val="9CA4BE"/>
                                  <w:sz w:val="18"/>
                                  <w:szCs w:val="18"/>
                                  <w:lang w:eastAsia="tr-TR"/>
                                </w:rPr>
                                <w:t>Tıbbi Cihaz Yönetmeliğinde Değişiklik Yapılmasına Dair Yönetmelik (29.07.2022 T. 31907 R.G.)</w:t>
                              </w:r>
                            </w:p>
                          </w:tc>
                        </w:tr>
                        <w:tr w:rsidR="00294561" w:rsidRPr="00294561">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94561" w:rsidRPr="00294561">
                                <w:trPr>
                                  <w:tblCellSpacing w:w="15" w:type="dxa"/>
                                </w:trPr>
                                <w:tc>
                                  <w:tcPr>
                                    <w:tcW w:w="0" w:type="auto"/>
                                    <w:vAlign w:val="center"/>
                                    <w:hideMark/>
                                  </w:tcPr>
                                  <w:p w:rsidR="00294561" w:rsidRPr="00294561" w:rsidRDefault="00294561" w:rsidP="00294561">
                                    <w:pPr>
                                      <w:spacing w:after="0" w:line="240" w:lineRule="auto"/>
                                      <w:jc w:val="center"/>
                                      <w:rPr>
                                        <w:rFonts w:ascii="Verdana" w:eastAsia="Times New Roman" w:hAnsi="Verdana" w:cs="Times New Roman"/>
                                        <w:b/>
                                        <w:bCs/>
                                        <w:color w:val="9CA4BE"/>
                                        <w:sz w:val="18"/>
                                        <w:szCs w:val="18"/>
                                        <w:lang w:eastAsia="tr-TR"/>
                                      </w:rPr>
                                    </w:pPr>
                                  </w:p>
                                </w:tc>
                              </w:tr>
                            </w:tbl>
                            <w:p w:rsidR="00294561" w:rsidRPr="00294561" w:rsidRDefault="00294561" w:rsidP="00294561">
                              <w:pPr>
                                <w:spacing w:after="0" w:line="240" w:lineRule="auto"/>
                                <w:rPr>
                                  <w:rFonts w:ascii="Times New Roman" w:eastAsia="Times New Roman" w:hAnsi="Times New Roman" w:cs="Times New Roman"/>
                                  <w:sz w:val="24"/>
                                  <w:szCs w:val="24"/>
                                  <w:lang w:eastAsia="tr-TR"/>
                                </w:rPr>
                              </w:pPr>
                            </w:p>
                          </w:tc>
                        </w:tr>
                        <w:tr w:rsidR="00294561" w:rsidRPr="00294561">
                          <w:tc>
                            <w:tcPr>
                              <w:tcW w:w="0" w:type="auto"/>
                              <w:tcMar>
                                <w:top w:w="300" w:type="dxa"/>
                                <w:left w:w="150" w:type="dxa"/>
                                <w:bottom w:w="0" w:type="dxa"/>
                                <w:right w:w="150" w:type="dxa"/>
                              </w:tcMar>
                              <w:vAlign w:val="center"/>
                              <w:hideMark/>
                            </w:tcPr>
                            <w:p w:rsidR="00294561" w:rsidRPr="00294561" w:rsidRDefault="00294561" w:rsidP="00294561">
                              <w:pPr>
                                <w:spacing w:after="0" w:line="240" w:lineRule="atLeast"/>
                                <w:ind w:firstLine="566"/>
                                <w:jc w:val="both"/>
                                <w:rPr>
                                  <w:rFonts w:ascii="Times New Roman" w:eastAsia="Times New Roman" w:hAnsi="Times New Roman" w:cs="Times New Roman"/>
                                  <w:color w:val="000000"/>
                                  <w:u w:val="single"/>
                                  <w:lang w:eastAsia="tr-TR"/>
                                </w:rPr>
                              </w:pPr>
                              <w:r w:rsidRPr="00294561">
                                <w:rPr>
                                  <w:rFonts w:ascii="Verdana" w:eastAsia="Times New Roman" w:hAnsi="Verdana" w:cs="Times New Roman"/>
                                  <w:color w:val="000000"/>
                                  <w:sz w:val="20"/>
                                  <w:szCs w:val="20"/>
                                  <w:u w:val="single"/>
                                  <w:lang w:eastAsia="tr-TR"/>
                                </w:rPr>
                                <w:t>Türkiye İlaç ve Tıbbi Cihaz Kurumundan:</w:t>
                              </w:r>
                            </w:p>
                            <w:p w:rsidR="00294561" w:rsidRPr="00294561" w:rsidRDefault="00294561" w:rsidP="00294561">
                              <w:pPr>
                                <w:spacing w:before="56" w:after="0" w:line="240" w:lineRule="atLeast"/>
                                <w:jc w:val="center"/>
                                <w:rPr>
                                  <w:rFonts w:ascii="Times New Roman" w:eastAsia="Times New Roman" w:hAnsi="Times New Roman" w:cs="Times New Roman"/>
                                  <w:b/>
                                  <w:bCs/>
                                  <w:color w:val="000000"/>
                                  <w:sz w:val="19"/>
                                  <w:szCs w:val="19"/>
                                  <w:lang w:eastAsia="tr-TR"/>
                                </w:rPr>
                              </w:pPr>
                              <w:r w:rsidRPr="00294561">
                                <w:rPr>
                                  <w:rFonts w:ascii="Verdana" w:eastAsia="Times New Roman" w:hAnsi="Verdana" w:cs="Times New Roman"/>
                                  <w:b/>
                                  <w:bCs/>
                                  <w:color w:val="000000"/>
                                  <w:sz w:val="20"/>
                                  <w:szCs w:val="20"/>
                                  <w:lang w:eastAsia="tr-TR"/>
                                </w:rPr>
                                <w:t>TIBBİ CİHAZ YÖNETMELİĞİNDE DEĞİŞİKLİK</w:t>
                              </w:r>
                            </w:p>
                            <w:p w:rsidR="00294561" w:rsidRPr="00294561" w:rsidRDefault="00294561" w:rsidP="00294561">
                              <w:pPr>
                                <w:spacing w:after="170" w:line="240" w:lineRule="atLeast"/>
                                <w:jc w:val="center"/>
                                <w:rPr>
                                  <w:rFonts w:ascii="Times New Roman" w:eastAsia="Times New Roman" w:hAnsi="Times New Roman" w:cs="Times New Roman"/>
                                  <w:b/>
                                  <w:bCs/>
                                  <w:color w:val="000000"/>
                                  <w:sz w:val="19"/>
                                  <w:szCs w:val="19"/>
                                  <w:lang w:eastAsia="tr-TR"/>
                                </w:rPr>
                              </w:pPr>
                              <w:r w:rsidRPr="00294561">
                                <w:rPr>
                                  <w:rFonts w:ascii="Verdana" w:eastAsia="Times New Roman" w:hAnsi="Verdana" w:cs="Times New Roman"/>
                                  <w:b/>
                                  <w:bCs/>
                                  <w:color w:val="000000"/>
                                  <w:sz w:val="20"/>
                                  <w:szCs w:val="20"/>
                                  <w:lang w:eastAsia="tr-TR"/>
                                </w:rPr>
                                <w:t>YAPILMASINA DAİR YÖNETMELİK</w:t>
                              </w:r>
                            </w:p>
                            <w:p w:rsidR="00294561" w:rsidRPr="00294561" w:rsidRDefault="00294561" w:rsidP="00294561">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294561">
                                <w:rPr>
                                  <w:rFonts w:ascii="Verdana" w:eastAsia="Times New Roman" w:hAnsi="Verdana" w:cs="Times New Roman"/>
                                  <w:b/>
                                  <w:bCs/>
                                  <w:color w:val="000000"/>
                                  <w:sz w:val="18"/>
                                  <w:szCs w:val="18"/>
                                  <w:lang w:eastAsia="tr-TR"/>
                                </w:rPr>
                                <w:t>MADDE 1-</w:t>
                              </w:r>
                              <w:r w:rsidRPr="00294561">
                                <w:rPr>
                                  <w:rFonts w:ascii="Verdana" w:eastAsia="Times New Roman" w:hAnsi="Verdana" w:cs="Times New Roman"/>
                                  <w:color w:val="000000"/>
                                  <w:sz w:val="18"/>
                                  <w:szCs w:val="18"/>
                                  <w:lang w:eastAsia="tr-TR"/>
                                </w:rPr>
                                <w:t xml:space="preserve"> 2/6/2021 tarihli ve 31499 mükerrer sayılı Resmî </w:t>
                              </w:r>
                              <w:proofErr w:type="spellStart"/>
                              <w:r w:rsidRPr="00294561">
                                <w:rPr>
                                  <w:rFonts w:ascii="Verdana" w:eastAsia="Times New Roman" w:hAnsi="Verdana" w:cs="Times New Roman"/>
                                  <w:color w:val="000000"/>
                                  <w:sz w:val="18"/>
                                  <w:szCs w:val="18"/>
                                  <w:lang w:eastAsia="tr-TR"/>
                                </w:rPr>
                                <w:t>Gazete’de</w:t>
                              </w:r>
                              <w:proofErr w:type="spellEnd"/>
                              <w:r w:rsidRPr="00294561">
                                <w:rPr>
                                  <w:rFonts w:ascii="Verdana" w:eastAsia="Times New Roman" w:hAnsi="Verdana" w:cs="Times New Roman"/>
                                  <w:color w:val="000000"/>
                                  <w:sz w:val="18"/>
                                  <w:szCs w:val="18"/>
                                  <w:lang w:eastAsia="tr-TR"/>
                                </w:rPr>
                                <w:t xml:space="preserve"> yayımlanan Tıbbi Cihaz Yönetmeliğinin 1 inci maddesinin dördüncü fıkrasının (b) ve (c) bentleri aşağıdaki şekilde; altıncı fıkrasında yer alan “(l) bendinde” ibaresi “(p) bendinde”, “(c) bendinde” ibaresi “(b) bendinde”; yedinci fıkrasında yer alan “(c) bendinde” ibaresi “(b) bendinde” şeklinde; aynı maddenin sekizinci fıkrasında yer alan “Beşeri Tıbbi Ürünler Ruhsatlandırma Yönetmeliği kapsamında yer alan” ibaresi “dördüncü fıkranın (c) bendinde atıfta bulunulan” şeklinde değiştirilmiştir.</w:t>
                              </w:r>
                              <w:proofErr w:type="gramEnd"/>
                            </w:p>
                            <w:p w:rsidR="00294561" w:rsidRPr="00294561" w:rsidRDefault="00294561" w:rsidP="00294561">
                              <w:pPr>
                                <w:spacing w:after="0" w:line="240" w:lineRule="atLeast"/>
                                <w:ind w:firstLine="566"/>
                                <w:jc w:val="both"/>
                                <w:rPr>
                                  <w:rFonts w:ascii="Times New Roman" w:eastAsia="Times New Roman" w:hAnsi="Times New Roman" w:cs="Times New Roman"/>
                                  <w:color w:val="000000"/>
                                  <w:sz w:val="19"/>
                                  <w:szCs w:val="19"/>
                                  <w:lang w:eastAsia="tr-TR"/>
                                </w:rPr>
                              </w:pPr>
                              <w:r w:rsidRPr="00294561">
                                <w:rPr>
                                  <w:rFonts w:ascii="Verdana" w:eastAsia="Times New Roman" w:hAnsi="Verdana" w:cs="Times New Roman"/>
                                  <w:color w:val="000000"/>
                                  <w:sz w:val="20"/>
                                  <w:szCs w:val="20"/>
                                  <w:lang w:eastAsia="tr-TR"/>
                                </w:rPr>
                                <w:t xml:space="preserve">“b) 11/12/2021 tarihli ve 31686 sayılı Resmî </w:t>
                              </w:r>
                              <w:proofErr w:type="spellStart"/>
                              <w:r w:rsidRPr="00294561">
                                <w:rPr>
                                  <w:rFonts w:ascii="Verdana" w:eastAsia="Times New Roman" w:hAnsi="Verdana" w:cs="Times New Roman"/>
                                  <w:color w:val="000000"/>
                                  <w:sz w:val="20"/>
                                  <w:szCs w:val="20"/>
                                  <w:lang w:eastAsia="tr-TR"/>
                                </w:rPr>
                                <w:t>Gazete’de</w:t>
                              </w:r>
                              <w:proofErr w:type="spellEnd"/>
                              <w:r w:rsidRPr="00294561">
                                <w:rPr>
                                  <w:rFonts w:ascii="Verdana" w:eastAsia="Times New Roman" w:hAnsi="Verdana" w:cs="Times New Roman"/>
                                  <w:color w:val="000000"/>
                                  <w:sz w:val="20"/>
                                  <w:szCs w:val="20"/>
                                  <w:lang w:eastAsia="tr-TR"/>
                                </w:rPr>
                                <w:t xml:space="preserve"> yayımlanan Beşeri Tıbbi Ürünler Ruhsatlandırma Yönetmeliğinin 4 üncü maddesinin birinci fıkrasının (b) bendinde tanımlandığı şekilde tıbbi ürünlere,</w:t>
                              </w:r>
                            </w:p>
                            <w:p w:rsidR="00294561" w:rsidRPr="00294561" w:rsidRDefault="00294561" w:rsidP="00294561">
                              <w:pPr>
                                <w:spacing w:after="0" w:line="240" w:lineRule="atLeast"/>
                                <w:ind w:firstLine="566"/>
                                <w:jc w:val="both"/>
                                <w:rPr>
                                  <w:rFonts w:ascii="Times New Roman" w:eastAsia="Times New Roman" w:hAnsi="Times New Roman" w:cs="Times New Roman"/>
                                  <w:color w:val="000000"/>
                                  <w:sz w:val="19"/>
                                  <w:szCs w:val="19"/>
                                  <w:lang w:eastAsia="tr-TR"/>
                                </w:rPr>
                              </w:pPr>
                              <w:r w:rsidRPr="00294561">
                                <w:rPr>
                                  <w:rFonts w:ascii="Verdana" w:eastAsia="Times New Roman" w:hAnsi="Verdana" w:cs="Times New Roman"/>
                                  <w:color w:val="000000"/>
                                  <w:sz w:val="20"/>
                                  <w:szCs w:val="20"/>
                                  <w:lang w:eastAsia="tr-TR"/>
                                </w:rPr>
                                <w:t>c) Gen tedavisi tıbbi ürünlerini, somatik hücre tedavisi tıbbi ürünlerini ve doku mühendisliği ürünlerini kapsayan ileri tedavi tıbbi ürünlerine,”</w:t>
                              </w:r>
                            </w:p>
                            <w:p w:rsidR="00294561" w:rsidRPr="00294561" w:rsidRDefault="00294561" w:rsidP="00294561">
                              <w:pPr>
                                <w:spacing w:after="0" w:line="240" w:lineRule="atLeast"/>
                                <w:ind w:firstLine="566"/>
                                <w:jc w:val="both"/>
                                <w:rPr>
                                  <w:rFonts w:ascii="Times New Roman" w:eastAsia="Times New Roman" w:hAnsi="Times New Roman" w:cs="Times New Roman"/>
                                  <w:color w:val="000000"/>
                                  <w:sz w:val="19"/>
                                  <w:szCs w:val="19"/>
                                  <w:lang w:eastAsia="tr-TR"/>
                                </w:rPr>
                              </w:pPr>
                              <w:r w:rsidRPr="00294561">
                                <w:rPr>
                                  <w:rFonts w:ascii="Verdana" w:eastAsia="Times New Roman" w:hAnsi="Verdana" w:cs="Times New Roman"/>
                                  <w:b/>
                                  <w:bCs/>
                                  <w:color w:val="000000"/>
                                  <w:sz w:val="18"/>
                                  <w:szCs w:val="18"/>
                                  <w:lang w:eastAsia="tr-TR"/>
                                </w:rPr>
                                <w:t>MADDE 2- </w:t>
                              </w:r>
                              <w:r w:rsidRPr="00294561">
                                <w:rPr>
                                  <w:rFonts w:ascii="Verdana" w:eastAsia="Times New Roman" w:hAnsi="Verdana" w:cs="Times New Roman"/>
                                  <w:color w:val="000000"/>
                                  <w:sz w:val="18"/>
                                  <w:szCs w:val="18"/>
                                  <w:lang w:eastAsia="tr-TR"/>
                                </w:rPr>
                                <w:t>Aynı Yönetmeliğin 3 üncü maddesinin birinci fıkrasının (</w:t>
                              </w:r>
                              <w:proofErr w:type="spellStart"/>
                              <w:r w:rsidRPr="00294561">
                                <w:rPr>
                                  <w:rFonts w:ascii="Verdana" w:eastAsia="Times New Roman" w:hAnsi="Verdana" w:cs="Times New Roman"/>
                                  <w:color w:val="000000"/>
                                  <w:sz w:val="18"/>
                                  <w:szCs w:val="18"/>
                                  <w:lang w:eastAsia="tr-TR"/>
                                </w:rPr>
                                <w:t>gg</w:t>
                              </w:r>
                              <w:proofErr w:type="spellEnd"/>
                              <w:r w:rsidRPr="00294561">
                                <w:rPr>
                                  <w:rFonts w:ascii="Verdana" w:eastAsia="Times New Roman" w:hAnsi="Verdana" w:cs="Times New Roman"/>
                                  <w:color w:val="000000"/>
                                  <w:sz w:val="18"/>
                                  <w:szCs w:val="18"/>
                                  <w:lang w:eastAsia="tr-TR"/>
                                </w:rPr>
                                <w:t>) bendinde yer alan “Birliği” ibaresi yürürlükten kaldırılmıştır.</w:t>
                              </w:r>
                            </w:p>
                            <w:p w:rsidR="00294561" w:rsidRPr="00294561" w:rsidRDefault="00294561" w:rsidP="00294561">
                              <w:pPr>
                                <w:spacing w:after="0" w:line="240" w:lineRule="atLeast"/>
                                <w:ind w:firstLine="566"/>
                                <w:jc w:val="both"/>
                                <w:rPr>
                                  <w:rFonts w:ascii="Times New Roman" w:eastAsia="Times New Roman" w:hAnsi="Times New Roman" w:cs="Times New Roman"/>
                                  <w:color w:val="000000"/>
                                  <w:sz w:val="19"/>
                                  <w:szCs w:val="19"/>
                                  <w:lang w:eastAsia="tr-TR"/>
                                </w:rPr>
                              </w:pPr>
                              <w:r w:rsidRPr="00294561">
                                <w:rPr>
                                  <w:rFonts w:ascii="Verdana" w:eastAsia="Times New Roman" w:hAnsi="Verdana" w:cs="Times New Roman"/>
                                  <w:b/>
                                  <w:bCs/>
                                  <w:color w:val="000000"/>
                                  <w:sz w:val="18"/>
                                  <w:szCs w:val="18"/>
                                  <w:lang w:eastAsia="tr-TR"/>
                                </w:rPr>
                                <w:t>MADDE 3- </w:t>
                              </w:r>
                              <w:r w:rsidRPr="00294561">
                                <w:rPr>
                                  <w:rFonts w:ascii="Verdana" w:eastAsia="Times New Roman" w:hAnsi="Verdana" w:cs="Times New Roman"/>
                                  <w:color w:val="000000"/>
                                  <w:sz w:val="18"/>
                                  <w:szCs w:val="18"/>
                                  <w:lang w:eastAsia="tr-TR"/>
                                </w:rPr>
                                <w:t>Aynı Yönetmeliğin 10 uncu maddesinin on birinci fıkrasının birinci cümlesi aşağıdaki şekilde değiştirilmiştir.</w:t>
                              </w:r>
                            </w:p>
                            <w:p w:rsidR="00294561" w:rsidRPr="00294561" w:rsidRDefault="00294561" w:rsidP="00294561">
                              <w:pPr>
                                <w:spacing w:after="0" w:line="240" w:lineRule="atLeast"/>
                                <w:ind w:firstLine="566"/>
                                <w:jc w:val="both"/>
                                <w:rPr>
                                  <w:rFonts w:ascii="Times New Roman" w:eastAsia="Times New Roman" w:hAnsi="Times New Roman" w:cs="Times New Roman"/>
                                  <w:color w:val="000000"/>
                                  <w:sz w:val="19"/>
                                  <w:szCs w:val="19"/>
                                  <w:lang w:eastAsia="tr-TR"/>
                                </w:rPr>
                              </w:pPr>
                              <w:r w:rsidRPr="00294561">
                                <w:rPr>
                                  <w:rFonts w:ascii="Verdana" w:eastAsia="Times New Roman" w:hAnsi="Verdana" w:cs="Times New Roman"/>
                                  <w:color w:val="000000"/>
                                  <w:sz w:val="20"/>
                                  <w:szCs w:val="20"/>
                                  <w:lang w:eastAsia="tr-TR"/>
                                </w:rPr>
                                <w:t xml:space="preserve">“İmalatçılar; Ek </w:t>
                              </w:r>
                              <w:proofErr w:type="spellStart"/>
                              <w:r w:rsidRPr="00294561">
                                <w:rPr>
                                  <w:rFonts w:ascii="Verdana" w:eastAsia="Times New Roman" w:hAnsi="Verdana" w:cs="Times New Roman"/>
                                  <w:color w:val="000000"/>
                                  <w:sz w:val="20"/>
                                  <w:szCs w:val="20"/>
                                  <w:lang w:eastAsia="tr-TR"/>
                                </w:rPr>
                                <w:t>I’in</w:t>
                              </w:r>
                              <w:proofErr w:type="spellEnd"/>
                              <w:r w:rsidRPr="00294561">
                                <w:rPr>
                                  <w:rFonts w:ascii="Verdana" w:eastAsia="Times New Roman" w:hAnsi="Verdana" w:cs="Times New Roman"/>
                                  <w:color w:val="000000"/>
                                  <w:sz w:val="20"/>
                                  <w:szCs w:val="20"/>
                                  <w:lang w:eastAsia="tr-TR"/>
                                </w:rPr>
                                <w:t xml:space="preserve"> 23 numaralı maddesinde belirtilen bilgilerin 7223 sayılı Kanunun 7 </w:t>
                              </w:r>
                              <w:proofErr w:type="spellStart"/>
                              <w:r w:rsidRPr="00294561">
                                <w:rPr>
                                  <w:rFonts w:ascii="Verdana" w:eastAsia="Times New Roman" w:hAnsi="Verdana" w:cs="Times New Roman"/>
                                  <w:color w:val="000000"/>
                                  <w:sz w:val="20"/>
                                  <w:szCs w:val="20"/>
                                  <w:lang w:eastAsia="tr-TR"/>
                                </w:rPr>
                                <w:t>nci</w:t>
                              </w:r>
                              <w:proofErr w:type="spellEnd"/>
                              <w:r w:rsidRPr="00294561">
                                <w:rPr>
                                  <w:rFonts w:ascii="Verdana" w:eastAsia="Times New Roman" w:hAnsi="Verdana" w:cs="Times New Roman"/>
                                  <w:color w:val="000000"/>
                                  <w:sz w:val="20"/>
                                  <w:szCs w:val="20"/>
                                  <w:lang w:eastAsia="tr-TR"/>
                                </w:rPr>
                                <w:t xml:space="preserve"> maddesinin birinci fıkrasının (ğ) bendine uygun olacak şekilde ve uygulanabildiği durumlarda cihazın kullanıcıya ya da hastaya sunulduğu AB üyesi ülkenin belirlediği AB resmi dilinde/dillerinde olacak şekilde cihazın beraberinde bulunmasını sağlar.”</w:t>
                              </w:r>
                            </w:p>
                            <w:p w:rsidR="00294561" w:rsidRPr="00294561" w:rsidRDefault="00294561" w:rsidP="00294561">
                              <w:pPr>
                                <w:spacing w:after="0" w:line="240" w:lineRule="atLeast"/>
                                <w:ind w:firstLine="566"/>
                                <w:jc w:val="both"/>
                                <w:rPr>
                                  <w:rFonts w:ascii="Times New Roman" w:eastAsia="Times New Roman" w:hAnsi="Times New Roman" w:cs="Times New Roman"/>
                                  <w:color w:val="000000"/>
                                  <w:sz w:val="19"/>
                                  <w:szCs w:val="19"/>
                                  <w:lang w:eastAsia="tr-TR"/>
                                </w:rPr>
                              </w:pPr>
                              <w:r w:rsidRPr="00294561">
                                <w:rPr>
                                  <w:rFonts w:ascii="Verdana" w:eastAsia="Times New Roman" w:hAnsi="Verdana" w:cs="Times New Roman"/>
                                  <w:b/>
                                  <w:bCs/>
                                  <w:color w:val="000000"/>
                                  <w:sz w:val="18"/>
                                  <w:szCs w:val="18"/>
                                  <w:lang w:eastAsia="tr-TR"/>
                                </w:rPr>
                                <w:t>MADDE 4- </w:t>
                              </w:r>
                              <w:r w:rsidRPr="00294561">
                                <w:rPr>
                                  <w:rFonts w:ascii="Verdana" w:eastAsia="Times New Roman" w:hAnsi="Verdana" w:cs="Times New Roman"/>
                                  <w:color w:val="000000"/>
                                  <w:sz w:val="18"/>
                                  <w:szCs w:val="18"/>
                                  <w:lang w:eastAsia="tr-TR"/>
                                </w:rPr>
                                <w:t xml:space="preserve">Aynı Yönetmeliğin 17 </w:t>
                              </w:r>
                              <w:proofErr w:type="spellStart"/>
                              <w:r w:rsidRPr="00294561">
                                <w:rPr>
                                  <w:rFonts w:ascii="Verdana" w:eastAsia="Times New Roman" w:hAnsi="Verdana" w:cs="Times New Roman"/>
                                  <w:color w:val="000000"/>
                                  <w:sz w:val="18"/>
                                  <w:szCs w:val="18"/>
                                  <w:lang w:eastAsia="tr-TR"/>
                                </w:rPr>
                                <w:t>nci</w:t>
                              </w:r>
                              <w:proofErr w:type="spellEnd"/>
                              <w:r w:rsidRPr="00294561">
                                <w:rPr>
                                  <w:rFonts w:ascii="Verdana" w:eastAsia="Times New Roman" w:hAnsi="Verdana" w:cs="Times New Roman"/>
                                  <w:color w:val="000000"/>
                                  <w:sz w:val="18"/>
                                  <w:szCs w:val="18"/>
                                  <w:lang w:eastAsia="tr-TR"/>
                                </w:rPr>
                                <w:t xml:space="preserve"> maddesinin birinci ve altıncı fıkraları aşağıdaki şekilde değiştirilmiştir.</w:t>
                              </w:r>
                            </w:p>
                            <w:p w:rsidR="00294561" w:rsidRPr="00294561" w:rsidRDefault="00294561" w:rsidP="00294561">
                              <w:pPr>
                                <w:spacing w:after="0" w:line="240" w:lineRule="atLeast"/>
                                <w:ind w:firstLine="566"/>
                                <w:jc w:val="both"/>
                                <w:rPr>
                                  <w:rFonts w:ascii="Times New Roman" w:eastAsia="Times New Roman" w:hAnsi="Times New Roman" w:cs="Times New Roman"/>
                                  <w:color w:val="000000"/>
                                  <w:sz w:val="19"/>
                                  <w:szCs w:val="19"/>
                                  <w:lang w:eastAsia="tr-TR"/>
                                </w:rPr>
                              </w:pPr>
                              <w:r w:rsidRPr="00294561">
                                <w:rPr>
                                  <w:rFonts w:ascii="Verdana" w:eastAsia="Times New Roman" w:hAnsi="Verdana" w:cs="Times New Roman"/>
                                  <w:color w:val="000000"/>
                                  <w:sz w:val="20"/>
                                  <w:szCs w:val="20"/>
                                  <w:lang w:eastAsia="tr-TR"/>
                                </w:rPr>
                                <w:t>“(1) Tek kullanımlık cihazların yeniden işlenmesi ve yeniden kullanımı, Kurum tarafından yayımlanan kılavuzlara ve bu maddeye uygun olarak gerçekleştirilir.”</w:t>
                              </w:r>
                            </w:p>
                            <w:p w:rsidR="00294561" w:rsidRPr="00294561" w:rsidRDefault="00294561" w:rsidP="00294561">
                              <w:pPr>
                                <w:spacing w:after="0" w:line="240" w:lineRule="atLeast"/>
                                <w:ind w:firstLine="566"/>
                                <w:jc w:val="both"/>
                                <w:rPr>
                                  <w:rFonts w:ascii="Times New Roman" w:eastAsia="Times New Roman" w:hAnsi="Times New Roman" w:cs="Times New Roman"/>
                                  <w:color w:val="000000"/>
                                  <w:sz w:val="19"/>
                                  <w:szCs w:val="19"/>
                                  <w:lang w:eastAsia="tr-TR"/>
                                </w:rPr>
                              </w:pPr>
                              <w:r w:rsidRPr="00294561">
                                <w:rPr>
                                  <w:rFonts w:ascii="Verdana" w:eastAsia="Times New Roman" w:hAnsi="Verdana" w:cs="Times New Roman"/>
                                  <w:color w:val="000000"/>
                                  <w:sz w:val="20"/>
                                  <w:szCs w:val="20"/>
                                  <w:lang w:eastAsia="tr-TR"/>
                                </w:rPr>
                                <w:t>“(6) Yalnızca, bu Yönetmeliğe uygun olarak veya 26/5/2021 tarihinden önce, 110 uncu madde ile yürürlükten kaldırılan Tıbbi Cihaz Yönetmeliğine uygun olarak piyasaya arz edilmiş olan tek kullanımlık cihazlar yeniden işlenebilir.”</w:t>
                              </w:r>
                            </w:p>
                            <w:p w:rsidR="00294561" w:rsidRPr="00294561" w:rsidRDefault="00294561" w:rsidP="00294561">
                              <w:pPr>
                                <w:spacing w:after="0" w:line="240" w:lineRule="atLeast"/>
                                <w:ind w:firstLine="566"/>
                                <w:jc w:val="both"/>
                                <w:rPr>
                                  <w:rFonts w:ascii="Times New Roman" w:eastAsia="Times New Roman" w:hAnsi="Times New Roman" w:cs="Times New Roman"/>
                                  <w:color w:val="000000"/>
                                  <w:sz w:val="19"/>
                                  <w:szCs w:val="19"/>
                                  <w:lang w:eastAsia="tr-TR"/>
                                </w:rPr>
                              </w:pPr>
                              <w:r w:rsidRPr="00294561">
                                <w:rPr>
                                  <w:rFonts w:ascii="Verdana" w:eastAsia="Times New Roman" w:hAnsi="Verdana" w:cs="Times New Roman"/>
                                  <w:b/>
                                  <w:bCs/>
                                  <w:color w:val="000000"/>
                                  <w:sz w:val="18"/>
                                  <w:szCs w:val="18"/>
                                  <w:lang w:eastAsia="tr-TR"/>
                                </w:rPr>
                                <w:t>MADDE 5- </w:t>
                              </w:r>
                              <w:r w:rsidRPr="00294561">
                                <w:rPr>
                                  <w:rFonts w:ascii="Verdana" w:eastAsia="Times New Roman" w:hAnsi="Verdana" w:cs="Times New Roman"/>
                                  <w:color w:val="000000"/>
                                  <w:sz w:val="18"/>
                                  <w:szCs w:val="18"/>
                                  <w:lang w:eastAsia="tr-TR"/>
                                </w:rPr>
                                <w:t xml:space="preserve">Aynı Yönetmeliğin 26 </w:t>
                              </w:r>
                              <w:proofErr w:type="spellStart"/>
                              <w:r w:rsidRPr="00294561">
                                <w:rPr>
                                  <w:rFonts w:ascii="Verdana" w:eastAsia="Times New Roman" w:hAnsi="Verdana" w:cs="Times New Roman"/>
                                  <w:color w:val="000000"/>
                                  <w:sz w:val="18"/>
                                  <w:szCs w:val="18"/>
                                  <w:lang w:eastAsia="tr-TR"/>
                                </w:rPr>
                                <w:t>ncı</w:t>
                              </w:r>
                              <w:proofErr w:type="spellEnd"/>
                              <w:r w:rsidRPr="00294561">
                                <w:rPr>
                                  <w:rFonts w:ascii="Verdana" w:eastAsia="Times New Roman" w:hAnsi="Verdana" w:cs="Times New Roman"/>
                                  <w:color w:val="000000"/>
                                  <w:sz w:val="18"/>
                                  <w:szCs w:val="18"/>
                                  <w:lang w:eastAsia="tr-TR"/>
                                </w:rPr>
                                <w:t xml:space="preserve"> maddesi aşağıdaki şekilde değiştirilmiştir.</w:t>
                              </w:r>
                            </w:p>
                            <w:p w:rsidR="00294561" w:rsidRPr="00294561" w:rsidRDefault="00294561" w:rsidP="00294561">
                              <w:pPr>
                                <w:spacing w:after="0" w:line="240" w:lineRule="atLeast"/>
                                <w:ind w:firstLine="566"/>
                                <w:jc w:val="both"/>
                                <w:rPr>
                                  <w:rFonts w:ascii="Times New Roman" w:eastAsia="Times New Roman" w:hAnsi="Times New Roman" w:cs="Times New Roman"/>
                                  <w:color w:val="000000"/>
                                  <w:sz w:val="19"/>
                                  <w:szCs w:val="19"/>
                                  <w:lang w:eastAsia="tr-TR"/>
                                </w:rPr>
                              </w:pPr>
                              <w:r w:rsidRPr="00294561">
                                <w:rPr>
                                  <w:rFonts w:ascii="Verdana" w:eastAsia="Times New Roman" w:hAnsi="Verdana" w:cs="Times New Roman"/>
                                  <w:color w:val="000000"/>
                                  <w:sz w:val="20"/>
                                  <w:szCs w:val="20"/>
                                  <w:lang w:eastAsia="tr-TR"/>
                                </w:rPr>
                                <w:t>“MADDE 26- (1) Bu Yönetmelik ile tıbbi cihazlara ilişkin Avrupa veri tabanını (EUDAMED) kullanması gerekli kılınan imalatçılar ve diğer gerçek veya tüzel kişiler Komisyon tarafından bedelsiz sağlanan terminolojiyi kullanır.”</w:t>
                              </w:r>
                            </w:p>
                            <w:p w:rsidR="00294561" w:rsidRPr="00294561" w:rsidRDefault="00294561" w:rsidP="00294561">
                              <w:pPr>
                                <w:spacing w:after="0" w:line="240" w:lineRule="atLeast"/>
                                <w:ind w:firstLine="566"/>
                                <w:jc w:val="both"/>
                                <w:rPr>
                                  <w:rFonts w:ascii="Times New Roman" w:eastAsia="Times New Roman" w:hAnsi="Times New Roman" w:cs="Times New Roman"/>
                                  <w:color w:val="000000"/>
                                  <w:sz w:val="19"/>
                                  <w:szCs w:val="19"/>
                                  <w:lang w:eastAsia="tr-TR"/>
                                </w:rPr>
                              </w:pPr>
                              <w:r w:rsidRPr="00294561">
                                <w:rPr>
                                  <w:rFonts w:ascii="Verdana" w:eastAsia="Times New Roman" w:hAnsi="Verdana" w:cs="Times New Roman"/>
                                  <w:b/>
                                  <w:bCs/>
                                  <w:color w:val="000000"/>
                                  <w:sz w:val="18"/>
                                  <w:szCs w:val="18"/>
                                  <w:lang w:eastAsia="tr-TR"/>
                                </w:rPr>
                                <w:t>MADDE 6- </w:t>
                              </w:r>
                              <w:r w:rsidRPr="00294561">
                                <w:rPr>
                                  <w:rFonts w:ascii="Verdana" w:eastAsia="Times New Roman" w:hAnsi="Verdana" w:cs="Times New Roman"/>
                                  <w:color w:val="000000"/>
                                  <w:sz w:val="18"/>
                                  <w:szCs w:val="18"/>
                                  <w:lang w:eastAsia="tr-TR"/>
                                </w:rPr>
                                <w:t>Aynı Yönetmeliğin 29 uncu maddesinin üçüncü fıkrasının ikinci cümlesi aşağıdaki şekilde değiştirilmiştir.</w:t>
                              </w:r>
                            </w:p>
                            <w:p w:rsidR="00294561" w:rsidRPr="00294561" w:rsidRDefault="00294561" w:rsidP="00294561">
                              <w:pPr>
                                <w:spacing w:after="0" w:line="240" w:lineRule="atLeast"/>
                                <w:jc w:val="both"/>
                                <w:rPr>
                                  <w:rFonts w:ascii="Times New Roman" w:eastAsia="Times New Roman" w:hAnsi="Times New Roman" w:cs="Times New Roman"/>
                                  <w:color w:val="000000"/>
                                  <w:sz w:val="19"/>
                                  <w:szCs w:val="19"/>
                                  <w:lang w:eastAsia="tr-TR"/>
                                </w:rPr>
                              </w:pPr>
                              <w:r w:rsidRPr="00294561">
                                <w:rPr>
                                  <w:rFonts w:ascii="Verdana" w:eastAsia="Times New Roman" w:hAnsi="Verdana" w:cs="Times New Roman"/>
                                  <w:color w:val="000000"/>
                                  <w:sz w:val="20"/>
                                  <w:szCs w:val="20"/>
                                  <w:lang w:eastAsia="tr-TR"/>
                                </w:rPr>
                                <w:t xml:space="preserve">“Söz konusu cihazlar için onaylanmış kuruluş, Ek </w:t>
                              </w:r>
                              <w:proofErr w:type="spellStart"/>
                              <w:r w:rsidRPr="00294561">
                                <w:rPr>
                                  <w:rFonts w:ascii="Verdana" w:eastAsia="Times New Roman" w:hAnsi="Verdana" w:cs="Times New Roman"/>
                                  <w:color w:val="000000"/>
                                  <w:sz w:val="20"/>
                                  <w:szCs w:val="20"/>
                                  <w:lang w:eastAsia="tr-TR"/>
                                </w:rPr>
                                <w:t>XII’nin</w:t>
                              </w:r>
                              <w:proofErr w:type="spellEnd"/>
                              <w:r w:rsidRPr="00294561">
                                <w:rPr>
                                  <w:rFonts w:ascii="Verdana" w:eastAsia="Times New Roman" w:hAnsi="Verdana" w:cs="Times New Roman"/>
                                  <w:color w:val="000000"/>
                                  <w:sz w:val="20"/>
                                  <w:szCs w:val="20"/>
                                  <w:lang w:eastAsia="tr-TR"/>
                                </w:rPr>
                                <w:t xml:space="preserve"> I. Bölümünün 4 numaralı maddesinin (a) bendi uyarınca düzenlenen sertifika üzerinde Temel UDI-</w:t>
                              </w:r>
                              <w:proofErr w:type="spellStart"/>
                              <w:r w:rsidRPr="00294561">
                                <w:rPr>
                                  <w:rFonts w:ascii="Verdana" w:eastAsia="Times New Roman" w:hAnsi="Verdana" w:cs="Times New Roman"/>
                                  <w:color w:val="000000"/>
                                  <w:sz w:val="20"/>
                                  <w:szCs w:val="20"/>
                                  <w:lang w:eastAsia="tr-TR"/>
                                </w:rPr>
                                <w:t>DI’ya</w:t>
                              </w:r>
                              <w:proofErr w:type="spellEnd"/>
                              <w:r w:rsidRPr="00294561">
                                <w:rPr>
                                  <w:rFonts w:ascii="Verdana" w:eastAsia="Times New Roman" w:hAnsi="Verdana" w:cs="Times New Roman"/>
                                  <w:color w:val="000000"/>
                                  <w:sz w:val="20"/>
                                  <w:szCs w:val="20"/>
                                  <w:lang w:eastAsia="tr-TR"/>
                                </w:rPr>
                                <w:t xml:space="preserve"> atıf yapar ve Ek VI Kısım A’nın 2.2 numaralı maddesinde atıfta bulunulan bilgilerin doğruluğunu </w:t>
                              </w:r>
                              <w:proofErr w:type="spellStart"/>
                              <w:r w:rsidRPr="00294561">
                                <w:rPr>
                                  <w:rFonts w:ascii="Verdana" w:eastAsia="Times New Roman" w:hAnsi="Verdana" w:cs="Times New Roman"/>
                                  <w:color w:val="000000"/>
                                  <w:sz w:val="20"/>
                                  <w:szCs w:val="20"/>
                                  <w:lang w:eastAsia="tr-TR"/>
                                </w:rPr>
                                <w:t>EUDAMED’de</w:t>
                              </w:r>
                              <w:proofErr w:type="spellEnd"/>
                              <w:r w:rsidRPr="00294561">
                                <w:rPr>
                                  <w:rFonts w:ascii="Verdana" w:eastAsia="Times New Roman" w:hAnsi="Verdana" w:cs="Times New Roman"/>
                                  <w:color w:val="000000"/>
                                  <w:sz w:val="20"/>
                                  <w:szCs w:val="20"/>
                                  <w:lang w:eastAsia="tr-TR"/>
                                </w:rPr>
                                <w:t xml:space="preserve"> teyit eder.”</w:t>
                              </w:r>
                            </w:p>
                            <w:p w:rsidR="00294561" w:rsidRPr="00294561" w:rsidRDefault="00294561" w:rsidP="00294561">
                              <w:pPr>
                                <w:spacing w:after="0" w:line="240" w:lineRule="atLeast"/>
                                <w:ind w:firstLine="566"/>
                                <w:jc w:val="both"/>
                                <w:rPr>
                                  <w:rFonts w:ascii="Times New Roman" w:eastAsia="Times New Roman" w:hAnsi="Times New Roman" w:cs="Times New Roman"/>
                                  <w:color w:val="000000"/>
                                  <w:sz w:val="19"/>
                                  <w:szCs w:val="19"/>
                                  <w:lang w:eastAsia="tr-TR"/>
                                </w:rPr>
                              </w:pPr>
                              <w:r w:rsidRPr="00294561">
                                <w:rPr>
                                  <w:rFonts w:ascii="Verdana" w:eastAsia="Times New Roman" w:hAnsi="Verdana" w:cs="Times New Roman"/>
                                  <w:b/>
                                  <w:bCs/>
                                  <w:color w:val="000000"/>
                                  <w:sz w:val="18"/>
                                  <w:szCs w:val="18"/>
                                  <w:lang w:eastAsia="tr-TR"/>
                                </w:rPr>
                                <w:t>MADDE 7- </w:t>
                              </w:r>
                              <w:r w:rsidRPr="00294561">
                                <w:rPr>
                                  <w:rFonts w:ascii="Verdana" w:eastAsia="Times New Roman" w:hAnsi="Verdana" w:cs="Times New Roman"/>
                                  <w:color w:val="000000"/>
                                  <w:sz w:val="18"/>
                                  <w:szCs w:val="18"/>
                                  <w:lang w:eastAsia="tr-TR"/>
                                </w:rPr>
                                <w:t xml:space="preserve">Aynı Yönetmeliğin 62 </w:t>
                              </w:r>
                              <w:proofErr w:type="spellStart"/>
                              <w:r w:rsidRPr="00294561">
                                <w:rPr>
                                  <w:rFonts w:ascii="Verdana" w:eastAsia="Times New Roman" w:hAnsi="Verdana" w:cs="Times New Roman"/>
                                  <w:color w:val="000000"/>
                                  <w:sz w:val="18"/>
                                  <w:szCs w:val="18"/>
                                  <w:lang w:eastAsia="tr-TR"/>
                                </w:rPr>
                                <w:t>nci</w:t>
                              </w:r>
                              <w:proofErr w:type="spellEnd"/>
                              <w:r w:rsidRPr="00294561">
                                <w:rPr>
                                  <w:rFonts w:ascii="Verdana" w:eastAsia="Times New Roman" w:hAnsi="Verdana" w:cs="Times New Roman"/>
                                  <w:color w:val="000000"/>
                                  <w:sz w:val="18"/>
                                  <w:szCs w:val="18"/>
                                  <w:lang w:eastAsia="tr-TR"/>
                                </w:rPr>
                                <w:t xml:space="preserve"> maddesinin birinci fıkrasının birinci cümlesi aşağıdaki şekilde değiştirilmiş ve üçüncü fıkrasının (c) bendine “Etik inceleme,” ibaresinden sonra gelmek üzere “ilgili mevzuat uyarınca” ibaresi eklenmiştir.</w:t>
                              </w:r>
                            </w:p>
                            <w:p w:rsidR="00294561" w:rsidRPr="00294561" w:rsidRDefault="00294561" w:rsidP="00294561">
                              <w:pPr>
                                <w:spacing w:after="0" w:line="240" w:lineRule="atLeast"/>
                                <w:ind w:firstLine="566"/>
                                <w:jc w:val="both"/>
                                <w:rPr>
                                  <w:rFonts w:ascii="Times New Roman" w:eastAsia="Times New Roman" w:hAnsi="Times New Roman" w:cs="Times New Roman"/>
                                  <w:color w:val="000000"/>
                                  <w:sz w:val="19"/>
                                  <w:szCs w:val="19"/>
                                  <w:lang w:eastAsia="tr-TR"/>
                                </w:rPr>
                              </w:pPr>
                              <w:r w:rsidRPr="00294561">
                                <w:rPr>
                                  <w:rFonts w:ascii="Verdana" w:eastAsia="Times New Roman" w:hAnsi="Verdana" w:cs="Times New Roman"/>
                                  <w:color w:val="000000"/>
                                  <w:sz w:val="20"/>
                                  <w:szCs w:val="20"/>
                                  <w:lang w:eastAsia="tr-TR"/>
                                </w:rPr>
                                <w:t>“Klinik araştırmaların uygunluk değerlendirme amaçlarına yönelik klinik değerlendirmenin bir parçası olarak yürütülmesi durumunda klinik araştırmalar, Komisyonca kabul edilen ilgili tasarruflara ilaveten, bu madde ile birlikte 63 ila 79 uncu maddeler ve Ek XV uyarınca, aşağıdaki amaçlardan biri veya daha fazlası için tasarlanır, yetkilendirilir, yürütülür, kaydedilir ve raporlanır:”</w:t>
                              </w:r>
                            </w:p>
                            <w:p w:rsidR="00294561" w:rsidRPr="00294561" w:rsidRDefault="00294561" w:rsidP="00294561">
                              <w:pPr>
                                <w:spacing w:after="0" w:line="240" w:lineRule="atLeast"/>
                                <w:ind w:firstLine="566"/>
                                <w:jc w:val="both"/>
                                <w:rPr>
                                  <w:rFonts w:ascii="Times New Roman" w:eastAsia="Times New Roman" w:hAnsi="Times New Roman" w:cs="Times New Roman"/>
                                  <w:color w:val="000000"/>
                                  <w:sz w:val="19"/>
                                  <w:szCs w:val="19"/>
                                  <w:lang w:eastAsia="tr-TR"/>
                                </w:rPr>
                              </w:pPr>
                              <w:r w:rsidRPr="00294561">
                                <w:rPr>
                                  <w:rFonts w:ascii="Verdana" w:eastAsia="Times New Roman" w:hAnsi="Verdana" w:cs="Times New Roman"/>
                                  <w:b/>
                                  <w:bCs/>
                                  <w:color w:val="000000"/>
                                  <w:sz w:val="18"/>
                                  <w:szCs w:val="18"/>
                                  <w:lang w:eastAsia="tr-TR"/>
                                </w:rPr>
                                <w:t>MADDE 8- </w:t>
                              </w:r>
                              <w:r w:rsidRPr="00294561">
                                <w:rPr>
                                  <w:rFonts w:ascii="Verdana" w:eastAsia="Times New Roman" w:hAnsi="Verdana" w:cs="Times New Roman"/>
                                  <w:color w:val="000000"/>
                                  <w:sz w:val="18"/>
                                  <w:szCs w:val="18"/>
                                  <w:lang w:eastAsia="tr-TR"/>
                                </w:rPr>
                                <w:t>Aynı Yönetmeliğin 78 inci maddesine dördüncü fıkrasından sonra gelmek üzere aşağıdaki fıkra eklenmiş, diğer fıkralar buna göre teselsül ettirilmiş; aynı maddenin mevcut dokuzuncu fıkrasının (a) bendinde yer alan “Yedinci” ibaresi “Sekizinci” olarak, mevcut on birinci fıkrasında yer alan “yedinci” ibaresi “sekizinci” olarak değiştirilmiştir.</w:t>
                              </w:r>
                            </w:p>
                            <w:p w:rsidR="00294561" w:rsidRPr="00294561" w:rsidRDefault="00294561" w:rsidP="00294561">
                              <w:pPr>
                                <w:spacing w:after="0" w:line="240" w:lineRule="atLeast"/>
                                <w:ind w:firstLine="566"/>
                                <w:jc w:val="both"/>
                                <w:rPr>
                                  <w:rFonts w:ascii="Times New Roman" w:eastAsia="Times New Roman" w:hAnsi="Times New Roman" w:cs="Times New Roman"/>
                                  <w:color w:val="000000"/>
                                  <w:sz w:val="19"/>
                                  <w:szCs w:val="19"/>
                                  <w:lang w:eastAsia="tr-TR"/>
                                </w:rPr>
                              </w:pPr>
                              <w:r w:rsidRPr="00294561">
                                <w:rPr>
                                  <w:rFonts w:ascii="Verdana" w:eastAsia="Times New Roman" w:hAnsi="Verdana" w:cs="Times New Roman"/>
                                  <w:color w:val="000000"/>
                                  <w:sz w:val="20"/>
                                  <w:szCs w:val="20"/>
                                  <w:lang w:eastAsia="tr-TR"/>
                                </w:rPr>
                                <w:t>“(5) AB üyesi ülkelerden birinin koordinatör ülke olduğu hallerde, 70 inci maddenin yedinci fıkrası uyarınca </w:t>
                              </w:r>
                              <w:proofErr w:type="gramStart"/>
                              <w:r w:rsidRPr="00294561">
                                <w:rPr>
                                  <w:rFonts w:ascii="Verdana" w:eastAsia="Times New Roman" w:hAnsi="Verdana" w:cs="Times New Roman"/>
                                  <w:color w:val="000000"/>
                                  <w:sz w:val="20"/>
                                  <w:szCs w:val="20"/>
                                  <w:lang w:eastAsia="tr-TR"/>
                                </w:rPr>
                                <w:t>sponsorun</w:t>
                              </w:r>
                              <w:proofErr w:type="gramEnd"/>
                              <w:r w:rsidRPr="00294561">
                                <w:rPr>
                                  <w:rFonts w:ascii="Verdana" w:eastAsia="Times New Roman" w:hAnsi="Verdana" w:cs="Times New Roman"/>
                                  <w:color w:val="000000"/>
                                  <w:sz w:val="20"/>
                                  <w:szCs w:val="20"/>
                                  <w:lang w:eastAsia="tr-TR"/>
                                </w:rPr>
                                <w:t> başvurusu hakkında karar verilirken nihai değerlendirme raporu Kurum tarafından dikkate alınır.”</w:t>
                              </w:r>
                            </w:p>
                            <w:p w:rsidR="00294561" w:rsidRPr="00294561" w:rsidRDefault="00294561" w:rsidP="00294561">
                              <w:pPr>
                                <w:spacing w:after="0" w:line="240" w:lineRule="atLeast"/>
                                <w:ind w:firstLine="566"/>
                                <w:jc w:val="both"/>
                                <w:rPr>
                                  <w:rFonts w:ascii="Times New Roman" w:eastAsia="Times New Roman" w:hAnsi="Times New Roman" w:cs="Times New Roman"/>
                                  <w:color w:val="000000"/>
                                  <w:sz w:val="19"/>
                                  <w:szCs w:val="19"/>
                                  <w:lang w:eastAsia="tr-TR"/>
                                </w:rPr>
                              </w:pPr>
                              <w:r w:rsidRPr="00294561">
                                <w:rPr>
                                  <w:rFonts w:ascii="Verdana" w:eastAsia="Times New Roman" w:hAnsi="Verdana" w:cs="Times New Roman"/>
                                  <w:b/>
                                  <w:bCs/>
                                  <w:color w:val="000000"/>
                                  <w:sz w:val="18"/>
                                  <w:szCs w:val="18"/>
                                  <w:lang w:eastAsia="tr-TR"/>
                                </w:rPr>
                                <w:t>MADDE 9- </w:t>
                              </w:r>
                              <w:r w:rsidRPr="00294561">
                                <w:rPr>
                                  <w:rFonts w:ascii="Verdana" w:eastAsia="Times New Roman" w:hAnsi="Verdana" w:cs="Times New Roman"/>
                                  <w:color w:val="000000"/>
                                  <w:sz w:val="18"/>
                                  <w:szCs w:val="18"/>
                                  <w:lang w:eastAsia="tr-TR"/>
                                </w:rPr>
                                <w:t>Aynı Yönetmeliğin 79 uncu maddesinin dördüncü fıkrasının (c) bendinin birinci cümlesi aşağıdaki şekilde değiştirilmiştir.</w:t>
                              </w:r>
                            </w:p>
                            <w:p w:rsidR="00294561" w:rsidRPr="00294561" w:rsidRDefault="00294561" w:rsidP="00294561">
                              <w:pPr>
                                <w:spacing w:after="0" w:line="240" w:lineRule="atLeast"/>
                                <w:ind w:firstLine="566"/>
                                <w:jc w:val="both"/>
                                <w:rPr>
                                  <w:rFonts w:ascii="Times New Roman" w:eastAsia="Times New Roman" w:hAnsi="Times New Roman" w:cs="Times New Roman"/>
                                  <w:color w:val="000000"/>
                                  <w:sz w:val="19"/>
                                  <w:szCs w:val="19"/>
                                  <w:lang w:eastAsia="tr-TR"/>
                                </w:rPr>
                              </w:pPr>
                              <w:r w:rsidRPr="00294561">
                                <w:rPr>
                                  <w:rFonts w:ascii="Verdana" w:eastAsia="Times New Roman" w:hAnsi="Verdana" w:cs="Times New Roman"/>
                                  <w:color w:val="000000"/>
                                  <w:sz w:val="20"/>
                                  <w:szCs w:val="20"/>
                                  <w:lang w:eastAsia="tr-TR"/>
                                </w:rPr>
                                <w:t>“Kurumun; bu fıkrada belirtilen hususlarla ilgili olarak, kamu sağlığının ve hasta güvenliğinin korunmasını sağlamak amacıyla, bu Yönetmelik uyarınca kendi değerlendirmelerini yapma ve gerektiğinde ilave tedbirler alma hakkı saklıdır.”</w:t>
                              </w:r>
                            </w:p>
                            <w:p w:rsidR="00294561" w:rsidRPr="00294561" w:rsidRDefault="00294561" w:rsidP="00294561">
                              <w:pPr>
                                <w:spacing w:after="0" w:line="240" w:lineRule="atLeast"/>
                                <w:ind w:firstLine="566"/>
                                <w:jc w:val="both"/>
                                <w:rPr>
                                  <w:rFonts w:ascii="Times New Roman" w:eastAsia="Times New Roman" w:hAnsi="Times New Roman" w:cs="Times New Roman"/>
                                  <w:color w:val="000000"/>
                                  <w:sz w:val="19"/>
                                  <w:szCs w:val="19"/>
                                  <w:lang w:eastAsia="tr-TR"/>
                                </w:rPr>
                              </w:pPr>
                              <w:r w:rsidRPr="00294561">
                                <w:rPr>
                                  <w:rFonts w:ascii="Verdana" w:eastAsia="Times New Roman" w:hAnsi="Verdana" w:cs="Times New Roman"/>
                                  <w:b/>
                                  <w:bCs/>
                                  <w:color w:val="000000"/>
                                  <w:sz w:val="18"/>
                                  <w:szCs w:val="18"/>
                                  <w:lang w:eastAsia="tr-TR"/>
                                </w:rPr>
                                <w:t>MADDE 10- </w:t>
                              </w:r>
                              <w:r w:rsidRPr="00294561">
                                <w:rPr>
                                  <w:rFonts w:ascii="Verdana" w:eastAsia="Times New Roman" w:hAnsi="Verdana" w:cs="Times New Roman"/>
                                  <w:color w:val="000000"/>
                                  <w:sz w:val="18"/>
                                  <w:szCs w:val="18"/>
                                  <w:lang w:eastAsia="tr-TR"/>
                                </w:rPr>
                                <w:t>Aynı Yönetmeliğin 85 inci maddesinin onuncu fıkrasının sonuna aşağıdaki cümle eklenmiştir.</w:t>
                              </w:r>
                            </w:p>
                            <w:p w:rsidR="00294561" w:rsidRPr="00294561" w:rsidRDefault="00294561" w:rsidP="00294561">
                              <w:pPr>
                                <w:spacing w:after="0" w:line="240" w:lineRule="atLeast"/>
                                <w:jc w:val="both"/>
                                <w:rPr>
                                  <w:rFonts w:ascii="Times New Roman" w:eastAsia="Times New Roman" w:hAnsi="Times New Roman" w:cs="Times New Roman"/>
                                  <w:color w:val="000000"/>
                                  <w:sz w:val="19"/>
                                  <w:szCs w:val="19"/>
                                  <w:lang w:eastAsia="tr-TR"/>
                                </w:rPr>
                              </w:pPr>
                              <w:r w:rsidRPr="00294561">
                                <w:rPr>
                                  <w:rFonts w:ascii="Verdana" w:eastAsia="Times New Roman" w:hAnsi="Verdana" w:cs="Times New Roman"/>
                                  <w:color w:val="000000"/>
                                  <w:sz w:val="20"/>
                                  <w:szCs w:val="20"/>
                                  <w:lang w:eastAsia="tr-TR"/>
                                </w:rPr>
                                <w:t>“Kurum; sağlık profesyonellerinin, kullanıcıların ve hastaların bu tür raporları sunma konusunda gerekli hassasiyeti göstermelerini sağlamak üzere, hedefe yönelik bilgilendirme faaliyetleri düzenlemek gibi uygun tedbirleri alır.”</w:t>
                              </w:r>
                            </w:p>
                            <w:p w:rsidR="00294561" w:rsidRPr="00294561" w:rsidRDefault="00294561" w:rsidP="00294561">
                              <w:pPr>
                                <w:spacing w:after="0" w:line="240" w:lineRule="atLeast"/>
                                <w:ind w:firstLine="566"/>
                                <w:jc w:val="both"/>
                                <w:rPr>
                                  <w:rFonts w:ascii="Times New Roman" w:eastAsia="Times New Roman" w:hAnsi="Times New Roman" w:cs="Times New Roman"/>
                                  <w:color w:val="000000"/>
                                  <w:sz w:val="19"/>
                                  <w:szCs w:val="19"/>
                                  <w:lang w:eastAsia="tr-TR"/>
                                </w:rPr>
                              </w:pPr>
                              <w:r w:rsidRPr="00294561">
                                <w:rPr>
                                  <w:rFonts w:ascii="Verdana" w:eastAsia="Times New Roman" w:hAnsi="Verdana" w:cs="Times New Roman"/>
                                  <w:b/>
                                  <w:bCs/>
                                  <w:color w:val="000000"/>
                                  <w:sz w:val="18"/>
                                  <w:szCs w:val="18"/>
                                  <w:lang w:eastAsia="tr-TR"/>
                                </w:rPr>
                                <w:t>MADDE 11- </w:t>
                              </w:r>
                              <w:r w:rsidRPr="00294561">
                                <w:rPr>
                                  <w:rFonts w:ascii="Verdana" w:eastAsia="Times New Roman" w:hAnsi="Verdana" w:cs="Times New Roman"/>
                                  <w:color w:val="000000"/>
                                  <w:sz w:val="18"/>
                                  <w:szCs w:val="18"/>
                                  <w:lang w:eastAsia="tr-TR"/>
                                </w:rPr>
                                <w:t>Aynı Yönetmeliğin geçici 1 inci maddesinin ikinci fıkrasının (b) bendi aşağıdaki şekilde, beşinci fıkrasının (a) bendinde yer alan “ikinci” ibaresi “dördüncü” olarak ve onuncu fıkrasında yer alan “(c)” ibaresi “(ç)” olarak değiştirilmiştir.</w:t>
                              </w:r>
                            </w:p>
                            <w:p w:rsidR="00294561" w:rsidRPr="00294561" w:rsidRDefault="00294561" w:rsidP="00294561">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294561">
                                <w:rPr>
                                  <w:rFonts w:ascii="Verdana" w:eastAsia="Times New Roman" w:hAnsi="Verdana" w:cs="Times New Roman"/>
                                  <w:color w:val="000000"/>
                                  <w:sz w:val="18"/>
                                  <w:szCs w:val="18"/>
                                  <w:lang w:eastAsia="tr-TR"/>
                                </w:rPr>
                                <w:t xml:space="preserve">“b) 14 üncü maddesinin iki ila dördüncü fıkraları, altıncı fıkrasının (a) ve (b) bentleri ile 16 </w:t>
                              </w:r>
                              <w:proofErr w:type="spellStart"/>
                              <w:r w:rsidRPr="00294561">
                                <w:rPr>
                                  <w:rFonts w:ascii="Verdana" w:eastAsia="Times New Roman" w:hAnsi="Verdana" w:cs="Times New Roman"/>
                                  <w:color w:val="000000"/>
                                  <w:sz w:val="18"/>
                                  <w:szCs w:val="18"/>
                                  <w:lang w:eastAsia="tr-TR"/>
                                </w:rPr>
                                <w:t>ncı</w:t>
                              </w:r>
                              <w:proofErr w:type="spellEnd"/>
                              <w:r w:rsidRPr="00294561">
                                <w:rPr>
                                  <w:rFonts w:ascii="Verdana" w:eastAsia="Times New Roman" w:hAnsi="Verdana" w:cs="Times New Roman"/>
                                  <w:color w:val="000000"/>
                                  <w:sz w:val="18"/>
                                  <w:szCs w:val="18"/>
                                  <w:lang w:eastAsia="tr-TR"/>
                                </w:rPr>
                                <w:t xml:space="preserve"> maddesinin altıncı fıkrası ve ilgili eklerde belirtilen cihazların ve iktisadi işletmecilerin kaydıyla ve sertifika bildirimleriyle ilgili yükümlülükler, bu Yönetmeliğin 111 inci maddesinin birinci fıkrasının (a) bendinde atıfta bulunulan tarihten itibaren 18 ay uygulanmaya devam eder.”</w:t>
                              </w:r>
                              <w:proofErr w:type="gramEnd"/>
                            </w:p>
                            <w:p w:rsidR="00294561" w:rsidRPr="00294561" w:rsidRDefault="00294561" w:rsidP="00294561">
                              <w:pPr>
                                <w:spacing w:after="0" w:line="240" w:lineRule="atLeast"/>
                                <w:ind w:firstLine="566"/>
                                <w:jc w:val="both"/>
                                <w:rPr>
                                  <w:rFonts w:ascii="Times New Roman" w:eastAsia="Times New Roman" w:hAnsi="Times New Roman" w:cs="Times New Roman"/>
                                  <w:color w:val="000000"/>
                                  <w:sz w:val="19"/>
                                  <w:szCs w:val="19"/>
                                  <w:lang w:eastAsia="tr-TR"/>
                                </w:rPr>
                              </w:pPr>
                              <w:r w:rsidRPr="00294561">
                                <w:rPr>
                                  <w:rFonts w:ascii="Verdana" w:eastAsia="Times New Roman" w:hAnsi="Verdana" w:cs="Times New Roman"/>
                                  <w:b/>
                                  <w:bCs/>
                                  <w:color w:val="000000"/>
                                  <w:sz w:val="18"/>
                                  <w:szCs w:val="18"/>
                                  <w:lang w:eastAsia="tr-TR"/>
                                </w:rPr>
                                <w:t>MADDE 12- </w:t>
                              </w:r>
                              <w:r w:rsidRPr="00294561">
                                <w:rPr>
                                  <w:rFonts w:ascii="Verdana" w:eastAsia="Times New Roman" w:hAnsi="Verdana" w:cs="Times New Roman"/>
                                  <w:color w:val="000000"/>
                                  <w:sz w:val="18"/>
                                  <w:szCs w:val="18"/>
                                  <w:lang w:eastAsia="tr-TR"/>
                                </w:rPr>
                                <w:t xml:space="preserve">Aynı Yönetmeliğin 111 inci maddesinin birinci fıkrasının (a) bendine “70 ila 77 </w:t>
                              </w:r>
                              <w:proofErr w:type="spellStart"/>
                              <w:r w:rsidRPr="00294561">
                                <w:rPr>
                                  <w:rFonts w:ascii="Verdana" w:eastAsia="Times New Roman" w:hAnsi="Verdana" w:cs="Times New Roman"/>
                                  <w:color w:val="000000"/>
                                  <w:sz w:val="18"/>
                                  <w:szCs w:val="18"/>
                                  <w:lang w:eastAsia="tr-TR"/>
                                </w:rPr>
                                <w:t>nci</w:t>
                              </w:r>
                              <w:proofErr w:type="spellEnd"/>
                              <w:r w:rsidRPr="00294561">
                                <w:rPr>
                                  <w:rFonts w:ascii="Verdana" w:eastAsia="Times New Roman" w:hAnsi="Verdana" w:cs="Times New Roman"/>
                                  <w:color w:val="000000"/>
                                  <w:sz w:val="18"/>
                                  <w:szCs w:val="18"/>
                                  <w:lang w:eastAsia="tr-TR"/>
                                </w:rPr>
                                <w:t xml:space="preserve"> maddeleri,” ibaresinden sonra gelmek üzere “78 inci maddesinde yer alan </w:t>
                              </w:r>
                              <w:proofErr w:type="spellStart"/>
                              <w:r w:rsidRPr="00294561">
                                <w:rPr>
                                  <w:rFonts w:ascii="Verdana" w:eastAsia="Times New Roman" w:hAnsi="Verdana" w:cs="Times New Roman"/>
                                  <w:color w:val="000000"/>
                                  <w:sz w:val="18"/>
                                  <w:szCs w:val="18"/>
                                  <w:lang w:eastAsia="tr-TR"/>
                                </w:rPr>
                                <w:t>EUDAMED’e</w:t>
                              </w:r>
                              <w:proofErr w:type="spellEnd"/>
                              <w:r w:rsidRPr="00294561">
                                <w:rPr>
                                  <w:rFonts w:ascii="Verdana" w:eastAsia="Times New Roman" w:hAnsi="Verdana" w:cs="Times New Roman"/>
                                  <w:color w:val="000000"/>
                                  <w:sz w:val="18"/>
                                  <w:szCs w:val="18"/>
                                  <w:lang w:eastAsia="tr-TR"/>
                                </w:rPr>
                                <w:t xml:space="preserve"> ilişkin yükümlülüklere dair hükümleri,” ibaresi eklenmiş, aynı fıkranın (ç) bendi aşağıdaki şekilde değiştirilmiştir.</w:t>
                              </w:r>
                            </w:p>
                            <w:p w:rsidR="00294561" w:rsidRPr="00294561" w:rsidRDefault="00294561" w:rsidP="00294561">
                              <w:pPr>
                                <w:spacing w:after="0" w:line="240" w:lineRule="atLeast"/>
                                <w:ind w:firstLine="566"/>
                                <w:jc w:val="both"/>
                                <w:rPr>
                                  <w:rFonts w:ascii="Times New Roman" w:eastAsia="Times New Roman" w:hAnsi="Times New Roman" w:cs="Times New Roman"/>
                                  <w:color w:val="000000"/>
                                  <w:sz w:val="19"/>
                                  <w:szCs w:val="19"/>
                                  <w:lang w:eastAsia="tr-TR"/>
                                </w:rPr>
                              </w:pPr>
                              <w:r w:rsidRPr="00294561">
                                <w:rPr>
                                  <w:rFonts w:ascii="Verdana" w:eastAsia="Times New Roman" w:hAnsi="Verdana" w:cs="Times New Roman"/>
                                  <w:color w:val="000000"/>
                                  <w:sz w:val="20"/>
                                  <w:szCs w:val="20"/>
                                  <w:lang w:eastAsia="tr-TR"/>
                                </w:rPr>
                                <w:t xml:space="preserve">“ç) 78 inci maddesinin, yürürlük tarihi bu fıkranın (a) bendinde belirtilen </w:t>
                              </w:r>
                              <w:proofErr w:type="spellStart"/>
                              <w:r w:rsidRPr="00294561">
                                <w:rPr>
                                  <w:rFonts w:ascii="Verdana" w:eastAsia="Times New Roman" w:hAnsi="Verdana" w:cs="Times New Roman"/>
                                  <w:color w:val="000000"/>
                                  <w:sz w:val="20"/>
                                  <w:szCs w:val="20"/>
                                  <w:lang w:eastAsia="tr-TR"/>
                                </w:rPr>
                                <w:t>EUDAMED’e</w:t>
                              </w:r>
                              <w:proofErr w:type="spellEnd"/>
                              <w:r w:rsidRPr="00294561">
                                <w:rPr>
                                  <w:rFonts w:ascii="Verdana" w:eastAsia="Times New Roman" w:hAnsi="Verdana" w:cs="Times New Roman"/>
                                  <w:color w:val="000000"/>
                                  <w:sz w:val="20"/>
                                  <w:szCs w:val="20"/>
                                  <w:lang w:eastAsia="tr-TR"/>
                                </w:rPr>
                                <w:t xml:space="preserve"> ilişkin yükümlülüklere dair hükümleri hariç olmak üzere diğer hükümleri 26/5/2027 tarihinde,”</w:t>
                              </w:r>
                            </w:p>
                            <w:p w:rsidR="00294561" w:rsidRPr="00294561" w:rsidRDefault="00294561" w:rsidP="00294561">
                              <w:pPr>
                                <w:spacing w:after="0" w:line="240" w:lineRule="atLeast"/>
                                <w:ind w:firstLine="566"/>
                                <w:jc w:val="both"/>
                                <w:rPr>
                                  <w:rFonts w:ascii="Times New Roman" w:eastAsia="Times New Roman" w:hAnsi="Times New Roman" w:cs="Times New Roman"/>
                                  <w:color w:val="000000"/>
                                  <w:sz w:val="19"/>
                                  <w:szCs w:val="19"/>
                                  <w:lang w:eastAsia="tr-TR"/>
                                </w:rPr>
                              </w:pPr>
                              <w:r w:rsidRPr="00294561">
                                <w:rPr>
                                  <w:rFonts w:ascii="Verdana" w:eastAsia="Times New Roman" w:hAnsi="Verdana" w:cs="Times New Roman"/>
                                  <w:b/>
                                  <w:bCs/>
                                  <w:color w:val="000000"/>
                                  <w:sz w:val="18"/>
                                  <w:szCs w:val="18"/>
                                  <w:lang w:eastAsia="tr-TR"/>
                                </w:rPr>
                                <w:t>MADDE 13- </w:t>
                              </w:r>
                              <w:r w:rsidRPr="00294561">
                                <w:rPr>
                                  <w:rFonts w:ascii="Verdana" w:eastAsia="Times New Roman" w:hAnsi="Verdana" w:cs="Times New Roman"/>
                                  <w:color w:val="000000"/>
                                  <w:sz w:val="18"/>
                                  <w:szCs w:val="18"/>
                                  <w:lang w:eastAsia="tr-TR"/>
                                </w:rPr>
                                <w:t xml:space="preserve">Aynı Yönetmeliğin Ek </w:t>
                              </w:r>
                              <w:proofErr w:type="spellStart"/>
                              <w:r w:rsidRPr="00294561">
                                <w:rPr>
                                  <w:rFonts w:ascii="Verdana" w:eastAsia="Times New Roman" w:hAnsi="Verdana" w:cs="Times New Roman"/>
                                  <w:color w:val="000000"/>
                                  <w:sz w:val="18"/>
                                  <w:szCs w:val="18"/>
                                  <w:lang w:eastAsia="tr-TR"/>
                                </w:rPr>
                                <w:t>I’inin</w:t>
                              </w:r>
                              <w:proofErr w:type="spellEnd"/>
                              <w:r w:rsidRPr="00294561">
                                <w:rPr>
                                  <w:rFonts w:ascii="Verdana" w:eastAsia="Times New Roman" w:hAnsi="Verdana" w:cs="Times New Roman"/>
                                  <w:color w:val="000000"/>
                                  <w:sz w:val="18"/>
                                  <w:szCs w:val="18"/>
                                  <w:lang w:eastAsia="tr-TR"/>
                                </w:rPr>
                                <w:t> 12.1 numaralı maddesinde yer alan “(c)” ibaresi “(b)” olarak; 13.2 numaralı maddesinin (c) bendi aşağıdaki şekilde değiştirilmiştir.</w:t>
                              </w:r>
                            </w:p>
                            <w:p w:rsidR="00294561" w:rsidRPr="00294561" w:rsidRDefault="00294561" w:rsidP="00294561">
                              <w:pPr>
                                <w:spacing w:after="0" w:line="240" w:lineRule="atLeast"/>
                                <w:ind w:firstLine="566"/>
                                <w:jc w:val="both"/>
                                <w:rPr>
                                  <w:rFonts w:ascii="Times New Roman" w:eastAsia="Times New Roman" w:hAnsi="Times New Roman" w:cs="Times New Roman"/>
                                  <w:color w:val="000000"/>
                                  <w:sz w:val="19"/>
                                  <w:szCs w:val="19"/>
                                  <w:lang w:eastAsia="tr-TR"/>
                                </w:rPr>
                              </w:pPr>
                              <w:r w:rsidRPr="00294561">
                                <w:rPr>
                                  <w:rFonts w:ascii="Verdana" w:eastAsia="Times New Roman" w:hAnsi="Verdana" w:cs="Times New Roman"/>
                                  <w:color w:val="000000"/>
                                  <w:sz w:val="20"/>
                                  <w:szCs w:val="20"/>
                                  <w:lang w:eastAsia="tr-TR"/>
                                </w:rPr>
                                <w:t xml:space="preserve">“c) 14/1/2021 tarihli ve 31364 sayılı Resmî </w:t>
                              </w:r>
                              <w:proofErr w:type="spellStart"/>
                              <w:r w:rsidRPr="00294561">
                                <w:rPr>
                                  <w:rFonts w:ascii="Verdana" w:eastAsia="Times New Roman" w:hAnsi="Verdana" w:cs="Times New Roman"/>
                                  <w:color w:val="000000"/>
                                  <w:sz w:val="20"/>
                                  <w:szCs w:val="20"/>
                                  <w:lang w:eastAsia="tr-TR"/>
                                </w:rPr>
                                <w:t>Gazete’de</w:t>
                              </w:r>
                              <w:proofErr w:type="spellEnd"/>
                              <w:r w:rsidRPr="00294561">
                                <w:rPr>
                                  <w:rFonts w:ascii="Verdana" w:eastAsia="Times New Roman" w:hAnsi="Verdana" w:cs="Times New Roman"/>
                                  <w:color w:val="000000"/>
                                  <w:sz w:val="20"/>
                                  <w:szCs w:val="20"/>
                                  <w:lang w:eastAsia="tr-TR"/>
                                </w:rPr>
                                <w:t xml:space="preserve"> yayımlanan Hayvan Kaynaklı Dokular Kullanılarak İmal Edilen Tıbbi Cihazlara Dair Yönetmeliğin atıfta bulunulduğu şekilde, hayvan kaynaklı dokular ve hücreler ya da bunların türevleri kullanılarak imal edilen cihazlar söz konusu olduğunda, aynı Yönetmeliğin belirtilen özel gereklilikleri uygulanır.”</w:t>
                              </w:r>
                            </w:p>
                            <w:p w:rsidR="00294561" w:rsidRPr="00294561" w:rsidRDefault="00294561" w:rsidP="00294561">
                              <w:pPr>
                                <w:spacing w:after="0" w:line="240" w:lineRule="atLeast"/>
                                <w:ind w:firstLine="566"/>
                                <w:jc w:val="both"/>
                                <w:rPr>
                                  <w:rFonts w:ascii="Times New Roman" w:eastAsia="Times New Roman" w:hAnsi="Times New Roman" w:cs="Times New Roman"/>
                                  <w:color w:val="000000"/>
                                  <w:sz w:val="19"/>
                                  <w:szCs w:val="19"/>
                                  <w:lang w:eastAsia="tr-TR"/>
                                </w:rPr>
                              </w:pPr>
                              <w:r w:rsidRPr="00294561">
                                <w:rPr>
                                  <w:rFonts w:ascii="Verdana" w:eastAsia="Times New Roman" w:hAnsi="Verdana" w:cs="Times New Roman"/>
                                  <w:b/>
                                  <w:bCs/>
                                  <w:color w:val="000000"/>
                                  <w:sz w:val="18"/>
                                  <w:szCs w:val="18"/>
                                  <w:lang w:eastAsia="tr-TR"/>
                                </w:rPr>
                                <w:t>MADDE 14- </w:t>
                              </w:r>
                              <w:r w:rsidRPr="00294561">
                                <w:rPr>
                                  <w:rFonts w:ascii="Verdana" w:eastAsia="Times New Roman" w:hAnsi="Verdana" w:cs="Times New Roman"/>
                                  <w:color w:val="000000"/>
                                  <w:sz w:val="18"/>
                                  <w:szCs w:val="18"/>
                                  <w:lang w:eastAsia="tr-TR"/>
                                </w:rPr>
                                <w:t xml:space="preserve">Aynı Yönetmeliğin Ek </w:t>
                              </w:r>
                              <w:proofErr w:type="spellStart"/>
                              <w:r w:rsidRPr="00294561">
                                <w:rPr>
                                  <w:rFonts w:ascii="Verdana" w:eastAsia="Times New Roman" w:hAnsi="Verdana" w:cs="Times New Roman"/>
                                  <w:color w:val="000000"/>
                                  <w:sz w:val="18"/>
                                  <w:szCs w:val="18"/>
                                  <w:lang w:eastAsia="tr-TR"/>
                                </w:rPr>
                                <w:t>II’sinin</w:t>
                              </w:r>
                              <w:proofErr w:type="spellEnd"/>
                              <w:r w:rsidRPr="00294561">
                                <w:rPr>
                                  <w:rFonts w:ascii="Verdana" w:eastAsia="Times New Roman" w:hAnsi="Verdana" w:cs="Times New Roman"/>
                                  <w:color w:val="000000"/>
                                  <w:sz w:val="18"/>
                                  <w:szCs w:val="18"/>
                                  <w:lang w:eastAsia="tr-TR"/>
                                </w:rPr>
                                <w:t xml:space="preserve"> 2 numaralı maddesi aşağıdaki şekilde, 6.2 numaralı maddesinin (a) bendinde yer alan “(c)” ibaresi “(b)” olarak değiştirilmiştir.</w:t>
                              </w:r>
                            </w:p>
                            <w:p w:rsidR="00294561" w:rsidRPr="00294561" w:rsidRDefault="00294561" w:rsidP="00294561">
                              <w:pPr>
                                <w:spacing w:after="0" w:line="240" w:lineRule="atLeast"/>
                                <w:ind w:firstLine="566"/>
                                <w:jc w:val="both"/>
                                <w:rPr>
                                  <w:rFonts w:ascii="Times New Roman" w:eastAsia="Times New Roman" w:hAnsi="Times New Roman" w:cs="Times New Roman"/>
                                  <w:color w:val="000000"/>
                                  <w:sz w:val="19"/>
                                  <w:szCs w:val="19"/>
                                  <w:lang w:eastAsia="tr-TR"/>
                                </w:rPr>
                              </w:pPr>
                              <w:r w:rsidRPr="00294561">
                                <w:rPr>
                                  <w:rFonts w:ascii="Verdana" w:eastAsia="Times New Roman" w:hAnsi="Verdana" w:cs="Times New Roman"/>
                                  <w:color w:val="000000"/>
                                  <w:sz w:val="20"/>
                                  <w:szCs w:val="20"/>
                                  <w:lang w:eastAsia="tr-TR"/>
                                </w:rPr>
                                <w:t>“2. İMALATÇI TARAFINDAN SAĞLANAN BİLGİLER</w:t>
                              </w:r>
                            </w:p>
                            <w:p w:rsidR="00294561" w:rsidRPr="00294561" w:rsidRDefault="00294561" w:rsidP="00294561">
                              <w:pPr>
                                <w:spacing w:after="0" w:line="240" w:lineRule="atLeast"/>
                                <w:ind w:firstLine="566"/>
                                <w:jc w:val="both"/>
                                <w:rPr>
                                  <w:rFonts w:ascii="Times New Roman" w:eastAsia="Times New Roman" w:hAnsi="Times New Roman" w:cs="Times New Roman"/>
                                  <w:color w:val="000000"/>
                                  <w:sz w:val="19"/>
                                  <w:szCs w:val="19"/>
                                  <w:lang w:eastAsia="tr-TR"/>
                                </w:rPr>
                              </w:pPr>
                              <w:r w:rsidRPr="00294561">
                                <w:rPr>
                                  <w:rFonts w:ascii="Verdana" w:eastAsia="Times New Roman" w:hAnsi="Verdana" w:cs="Times New Roman"/>
                                  <w:color w:val="000000"/>
                                  <w:sz w:val="20"/>
                                  <w:szCs w:val="20"/>
                                  <w:lang w:eastAsia="tr-TR"/>
                                </w:rPr>
                                <w:t>Aşağıdakilerden oluşan tam bir bilgi seti:</w:t>
                              </w:r>
                            </w:p>
                            <w:p w:rsidR="00294561" w:rsidRPr="00294561" w:rsidRDefault="00294561" w:rsidP="00294561">
                              <w:pPr>
                                <w:spacing w:after="0" w:line="240" w:lineRule="atLeast"/>
                                <w:ind w:firstLine="566"/>
                                <w:jc w:val="both"/>
                                <w:rPr>
                                  <w:rFonts w:ascii="Times New Roman" w:eastAsia="Times New Roman" w:hAnsi="Times New Roman" w:cs="Times New Roman"/>
                                  <w:color w:val="000000"/>
                                  <w:sz w:val="19"/>
                                  <w:szCs w:val="19"/>
                                  <w:lang w:eastAsia="tr-TR"/>
                                </w:rPr>
                              </w:pPr>
                              <w:r w:rsidRPr="00294561">
                                <w:rPr>
                                  <w:rFonts w:ascii="Verdana" w:eastAsia="Times New Roman" w:hAnsi="Verdana" w:cs="Times New Roman"/>
                                  <w:color w:val="000000"/>
                                  <w:sz w:val="20"/>
                                  <w:szCs w:val="20"/>
                                  <w:lang w:eastAsia="tr-TR"/>
                                </w:rPr>
                                <w:t xml:space="preserve">- 7223 sayılı Kanunun 7 </w:t>
                              </w:r>
                              <w:proofErr w:type="spellStart"/>
                              <w:r w:rsidRPr="00294561">
                                <w:rPr>
                                  <w:rFonts w:ascii="Verdana" w:eastAsia="Times New Roman" w:hAnsi="Verdana" w:cs="Times New Roman"/>
                                  <w:color w:val="000000"/>
                                  <w:sz w:val="20"/>
                                  <w:szCs w:val="20"/>
                                  <w:lang w:eastAsia="tr-TR"/>
                                </w:rPr>
                                <w:t>nci</w:t>
                              </w:r>
                              <w:proofErr w:type="spellEnd"/>
                              <w:r w:rsidRPr="00294561">
                                <w:rPr>
                                  <w:rFonts w:ascii="Verdana" w:eastAsia="Times New Roman" w:hAnsi="Verdana" w:cs="Times New Roman"/>
                                  <w:color w:val="000000"/>
                                  <w:sz w:val="20"/>
                                  <w:szCs w:val="20"/>
                                  <w:lang w:eastAsia="tr-TR"/>
                                </w:rPr>
                                <w:t xml:space="preserve"> maddesinin birinci fıkrasının (ğ) bendine uygun olarak cihazın ve ambalajının (örneğin, tekli birim ambalajı, satış ambalajı, </w:t>
                              </w:r>
                              <w:proofErr w:type="gramStart"/>
                              <w:r w:rsidRPr="00294561">
                                <w:rPr>
                                  <w:rFonts w:ascii="Verdana" w:eastAsia="Times New Roman" w:hAnsi="Verdana" w:cs="Times New Roman"/>
                                  <w:color w:val="000000"/>
                                  <w:sz w:val="20"/>
                                  <w:szCs w:val="20"/>
                                  <w:lang w:eastAsia="tr-TR"/>
                                </w:rPr>
                                <w:t>spesifik</w:t>
                              </w:r>
                              <w:proofErr w:type="gramEnd"/>
                              <w:r w:rsidRPr="00294561">
                                <w:rPr>
                                  <w:rFonts w:ascii="Verdana" w:eastAsia="Times New Roman" w:hAnsi="Verdana" w:cs="Times New Roman"/>
                                  <w:color w:val="000000"/>
                                  <w:sz w:val="20"/>
                                  <w:szCs w:val="20"/>
                                  <w:lang w:eastAsia="tr-TR"/>
                                </w:rPr>
                                <w:t> sevk ve idare şartlarında nakliye ambalajı) üzerindeki etiket veya etiketler ve kullanım talimatları.”</w:t>
                              </w:r>
                            </w:p>
                            <w:p w:rsidR="00294561" w:rsidRPr="00294561" w:rsidRDefault="00294561" w:rsidP="00294561">
                              <w:pPr>
                                <w:spacing w:after="0" w:line="240" w:lineRule="atLeast"/>
                                <w:ind w:firstLine="566"/>
                                <w:jc w:val="both"/>
                                <w:rPr>
                                  <w:rFonts w:ascii="Times New Roman" w:eastAsia="Times New Roman" w:hAnsi="Times New Roman" w:cs="Times New Roman"/>
                                  <w:color w:val="000000"/>
                                  <w:sz w:val="19"/>
                                  <w:szCs w:val="19"/>
                                  <w:lang w:eastAsia="tr-TR"/>
                                </w:rPr>
                              </w:pPr>
                              <w:r w:rsidRPr="00294561">
                                <w:rPr>
                                  <w:rFonts w:ascii="Verdana" w:eastAsia="Times New Roman" w:hAnsi="Verdana" w:cs="Times New Roman"/>
                                  <w:b/>
                                  <w:bCs/>
                                  <w:color w:val="000000"/>
                                  <w:sz w:val="18"/>
                                  <w:szCs w:val="18"/>
                                  <w:lang w:eastAsia="tr-TR"/>
                                </w:rPr>
                                <w:t>MADDE 15- </w:t>
                              </w:r>
                              <w:r w:rsidRPr="00294561">
                                <w:rPr>
                                  <w:rFonts w:ascii="Verdana" w:eastAsia="Times New Roman" w:hAnsi="Verdana" w:cs="Times New Roman"/>
                                  <w:color w:val="000000"/>
                                  <w:sz w:val="18"/>
                                  <w:szCs w:val="18"/>
                                  <w:lang w:eastAsia="tr-TR"/>
                                </w:rPr>
                                <w:t xml:space="preserve">Aynı Yönetmeliğin Ek </w:t>
                              </w:r>
                              <w:proofErr w:type="spellStart"/>
                              <w:r w:rsidRPr="00294561">
                                <w:rPr>
                                  <w:rFonts w:ascii="Verdana" w:eastAsia="Times New Roman" w:hAnsi="Verdana" w:cs="Times New Roman"/>
                                  <w:color w:val="000000"/>
                                  <w:sz w:val="18"/>
                                  <w:szCs w:val="18"/>
                                  <w:lang w:eastAsia="tr-TR"/>
                                </w:rPr>
                                <w:t>III’ünde</w:t>
                              </w:r>
                              <w:proofErr w:type="spellEnd"/>
                              <w:r w:rsidRPr="00294561">
                                <w:rPr>
                                  <w:rFonts w:ascii="Verdana" w:eastAsia="Times New Roman" w:hAnsi="Verdana" w:cs="Times New Roman"/>
                                  <w:color w:val="000000"/>
                                  <w:sz w:val="18"/>
                                  <w:szCs w:val="18"/>
                                  <w:lang w:eastAsia="tr-TR"/>
                                </w:rPr>
                                <w:t xml:space="preserve"> yer alan “1.1” ibaresi “1.”, “1.2.” ibaresi “2.” olarak değiştirilmiş; mevcut 1.1. numaralı maddesinin (b) bendine “</w:t>
                              </w:r>
                              <w:proofErr w:type="gramStart"/>
                              <w:r w:rsidRPr="00294561">
                                <w:rPr>
                                  <w:rFonts w:ascii="Verdana" w:eastAsia="Times New Roman" w:hAnsi="Verdana" w:cs="Times New Roman"/>
                                  <w:color w:val="000000"/>
                                  <w:sz w:val="18"/>
                                  <w:szCs w:val="18"/>
                                  <w:lang w:eastAsia="tr-TR"/>
                                </w:rPr>
                                <w:t>trend</w:t>
                              </w:r>
                              <w:proofErr w:type="gramEnd"/>
                              <w:r w:rsidRPr="00294561">
                                <w:rPr>
                                  <w:rFonts w:ascii="Verdana" w:eastAsia="Times New Roman" w:hAnsi="Verdana" w:cs="Times New Roman"/>
                                  <w:color w:val="000000"/>
                                  <w:sz w:val="18"/>
                                  <w:szCs w:val="18"/>
                                  <w:lang w:eastAsia="tr-TR"/>
                                </w:rPr>
                                <w:t> raporuna tabi olan” ibaresinden sonra gelmek üzere “olumsuz” ibaresi eklenmiştir.</w:t>
                              </w:r>
                            </w:p>
                            <w:p w:rsidR="00294561" w:rsidRPr="00294561" w:rsidRDefault="00294561" w:rsidP="00294561">
                              <w:pPr>
                                <w:spacing w:after="0" w:line="240" w:lineRule="atLeast"/>
                                <w:ind w:firstLine="566"/>
                                <w:jc w:val="both"/>
                                <w:rPr>
                                  <w:rFonts w:ascii="Times New Roman" w:eastAsia="Times New Roman" w:hAnsi="Times New Roman" w:cs="Times New Roman"/>
                                  <w:color w:val="000000"/>
                                  <w:sz w:val="19"/>
                                  <w:szCs w:val="19"/>
                                  <w:lang w:eastAsia="tr-TR"/>
                                </w:rPr>
                              </w:pPr>
                              <w:r w:rsidRPr="00294561">
                                <w:rPr>
                                  <w:rFonts w:ascii="Verdana" w:eastAsia="Times New Roman" w:hAnsi="Verdana" w:cs="Times New Roman"/>
                                  <w:b/>
                                  <w:bCs/>
                                  <w:color w:val="000000"/>
                                  <w:sz w:val="18"/>
                                  <w:szCs w:val="18"/>
                                  <w:lang w:eastAsia="tr-TR"/>
                                </w:rPr>
                                <w:t>MADDE 16- </w:t>
                              </w:r>
                              <w:r w:rsidRPr="00294561">
                                <w:rPr>
                                  <w:rFonts w:ascii="Verdana" w:eastAsia="Times New Roman" w:hAnsi="Verdana" w:cs="Times New Roman"/>
                                  <w:color w:val="000000"/>
                                  <w:sz w:val="18"/>
                                  <w:szCs w:val="18"/>
                                  <w:lang w:eastAsia="tr-TR"/>
                                </w:rPr>
                                <w:t xml:space="preserve">Aynı Yönetmeliğin Ek </w:t>
                              </w:r>
                              <w:proofErr w:type="spellStart"/>
                              <w:r w:rsidRPr="00294561">
                                <w:rPr>
                                  <w:rFonts w:ascii="Verdana" w:eastAsia="Times New Roman" w:hAnsi="Verdana" w:cs="Times New Roman"/>
                                  <w:color w:val="000000"/>
                                  <w:sz w:val="18"/>
                                  <w:szCs w:val="18"/>
                                  <w:lang w:eastAsia="tr-TR"/>
                                </w:rPr>
                                <w:t>VIII’inin</w:t>
                              </w:r>
                              <w:proofErr w:type="spellEnd"/>
                              <w:r w:rsidRPr="00294561">
                                <w:rPr>
                                  <w:rFonts w:ascii="Verdana" w:eastAsia="Times New Roman" w:hAnsi="Verdana" w:cs="Times New Roman"/>
                                  <w:color w:val="000000"/>
                                  <w:sz w:val="18"/>
                                  <w:szCs w:val="18"/>
                                  <w:lang w:eastAsia="tr-TR"/>
                                </w:rPr>
                                <w:t> 7.1 numaralı maddesinde yer alan “(c)” ibaresi “(b)” olarak değiştirilmiştir.</w:t>
                              </w:r>
                            </w:p>
                            <w:p w:rsidR="00294561" w:rsidRPr="00294561" w:rsidRDefault="00294561" w:rsidP="00294561">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294561">
                                <w:rPr>
                                  <w:rFonts w:ascii="Verdana" w:eastAsia="Times New Roman" w:hAnsi="Verdana" w:cs="Times New Roman"/>
                                  <w:b/>
                                  <w:bCs/>
                                  <w:color w:val="000000"/>
                                  <w:sz w:val="18"/>
                                  <w:szCs w:val="18"/>
                                  <w:lang w:eastAsia="tr-TR"/>
                                </w:rPr>
                                <w:t>MADDE 17- </w:t>
                              </w:r>
                              <w:r w:rsidRPr="00294561">
                                <w:rPr>
                                  <w:rFonts w:ascii="Verdana" w:eastAsia="Times New Roman" w:hAnsi="Verdana" w:cs="Times New Roman"/>
                                  <w:color w:val="000000"/>
                                  <w:sz w:val="18"/>
                                  <w:szCs w:val="18"/>
                                  <w:lang w:eastAsia="tr-TR"/>
                                </w:rPr>
                                <w:t xml:space="preserve">Aynı Yönetmeliğin Ek </w:t>
                              </w:r>
                              <w:proofErr w:type="spellStart"/>
                              <w:r w:rsidRPr="00294561">
                                <w:rPr>
                                  <w:rFonts w:ascii="Verdana" w:eastAsia="Times New Roman" w:hAnsi="Verdana" w:cs="Times New Roman"/>
                                  <w:color w:val="000000"/>
                                  <w:sz w:val="18"/>
                                  <w:szCs w:val="18"/>
                                  <w:lang w:eastAsia="tr-TR"/>
                                </w:rPr>
                                <w:t>IX’unun</w:t>
                              </w:r>
                              <w:proofErr w:type="spellEnd"/>
                              <w:r w:rsidRPr="00294561">
                                <w:rPr>
                                  <w:rFonts w:ascii="Verdana" w:eastAsia="Times New Roman" w:hAnsi="Verdana" w:cs="Times New Roman"/>
                                  <w:color w:val="000000"/>
                                  <w:sz w:val="18"/>
                                  <w:szCs w:val="18"/>
                                  <w:lang w:eastAsia="tr-TR"/>
                                </w:rPr>
                                <w:t xml:space="preserve"> 3 numaralı maddesinin başlığı “3. Gözetim değerlendirmesi” olarak, 5.2 numaralı maddesinin (a) bendinde yer alan “(c)” ibaresi “(b)”, “Ek </w:t>
                              </w:r>
                              <w:proofErr w:type="spellStart"/>
                              <w:r w:rsidRPr="00294561">
                                <w:rPr>
                                  <w:rFonts w:ascii="Verdana" w:eastAsia="Times New Roman" w:hAnsi="Verdana" w:cs="Times New Roman"/>
                                  <w:color w:val="000000"/>
                                  <w:sz w:val="18"/>
                                  <w:szCs w:val="18"/>
                                  <w:lang w:eastAsia="tr-TR"/>
                                </w:rPr>
                                <w:t>I’inde</w:t>
                              </w:r>
                              <w:proofErr w:type="spellEnd"/>
                              <w:r w:rsidRPr="00294561">
                                <w:rPr>
                                  <w:rFonts w:ascii="Verdana" w:eastAsia="Times New Roman" w:hAnsi="Verdana" w:cs="Times New Roman"/>
                                  <w:color w:val="000000"/>
                                  <w:sz w:val="18"/>
                                  <w:szCs w:val="18"/>
                                  <w:lang w:eastAsia="tr-TR"/>
                                </w:rPr>
                                <w:t xml:space="preserve">” ibaresi “Ek 1’inde” olarak, (b) bendinin ikinci cümlesi aşağıdaki şekilde ve 5.4 numaralı maddesinde yer alan “Ek </w:t>
                              </w:r>
                              <w:proofErr w:type="spellStart"/>
                              <w:r w:rsidRPr="00294561">
                                <w:rPr>
                                  <w:rFonts w:ascii="Verdana" w:eastAsia="Times New Roman" w:hAnsi="Verdana" w:cs="Times New Roman"/>
                                  <w:color w:val="000000"/>
                                  <w:sz w:val="18"/>
                                  <w:szCs w:val="18"/>
                                  <w:lang w:eastAsia="tr-TR"/>
                                </w:rPr>
                                <w:t>I’inde</w:t>
                              </w:r>
                              <w:proofErr w:type="spellEnd"/>
                              <w:r w:rsidRPr="00294561">
                                <w:rPr>
                                  <w:rFonts w:ascii="Verdana" w:eastAsia="Times New Roman" w:hAnsi="Verdana" w:cs="Times New Roman"/>
                                  <w:color w:val="000000"/>
                                  <w:sz w:val="18"/>
                                  <w:szCs w:val="18"/>
                                  <w:lang w:eastAsia="tr-TR"/>
                                </w:rPr>
                                <w:t>” ibareleri “Ek 1’inde” olarak değiştirilmiştir.</w:t>
                              </w:r>
                              <w:proofErr w:type="gramEnd"/>
                            </w:p>
                            <w:p w:rsidR="00294561" w:rsidRPr="00294561" w:rsidRDefault="00294561" w:rsidP="00294561">
                              <w:pPr>
                                <w:spacing w:after="0" w:line="240" w:lineRule="atLeast"/>
                                <w:jc w:val="both"/>
                                <w:rPr>
                                  <w:rFonts w:ascii="Times New Roman" w:eastAsia="Times New Roman" w:hAnsi="Times New Roman" w:cs="Times New Roman"/>
                                  <w:color w:val="000000"/>
                                  <w:sz w:val="19"/>
                                  <w:szCs w:val="19"/>
                                  <w:lang w:eastAsia="tr-TR"/>
                                </w:rPr>
                              </w:pPr>
                              <w:r w:rsidRPr="00294561">
                                <w:rPr>
                                  <w:rFonts w:ascii="Verdana" w:eastAsia="Times New Roman" w:hAnsi="Verdana" w:cs="Times New Roman"/>
                                  <w:color w:val="000000"/>
                                  <w:sz w:val="20"/>
                                  <w:szCs w:val="20"/>
                                  <w:lang w:eastAsia="tr-TR"/>
                                </w:rPr>
                                <w:t xml:space="preserve">“Cihazın, bir insan kanı veya plazma türevi ya da ayrı olarak kullanıldığında AB’nin ilgili mevzuatı temel alınarak Kurumca yayımlanan kılavuzlar kapsamında yer alan bir tıbbi ürün olduğu kabul edilebilen bir madde ihtiva etmesi durumunda, onaylanmış kuruluş </w:t>
                              </w:r>
                              <w:proofErr w:type="spellStart"/>
                              <w:r w:rsidRPr="00294561">
                                <w:rPr>
                                  <w:rFonts w:ascii="Verdana" w:eastAsia="Times New Roman" w:hAnsi="Verdana" w:cs="Times New Roman"/>
                                  <w:color w:val="000000"/>
                                  <w:sz w:val="20"/>
                                  <w:szCs w:val="20"/>
                                  <w:lang w:eastAsia="tr-TR"/>
                                </w:rPr>
                                <w:t>EMA’nın</w:t>
                              </w:r>
                              <w:proofErr w:type="spellEnd"/>
                              <w:r w:rsidRPr="00294561">
                                <w:rPr>
                                  <w:rFonts w:ascii="Verdana" w:eastAsia="Times New Roman" w:hAnsi="Verdana" w:cs="Times New Roman"/>
                                  <w:color w:val="000000"/>
                                  <w:sz w:val="20"/>
                                  <w:szCs w:val="20"/>
                                  <w:lang w:eastAsia="tr-TR"/>
                                </w:rPr>
                                <w:t xml:space="preserve"> görüşünü ister.”</w:t>
                              </w:r>
                            </w:p>
                            <w:p w:rsidR="00294561" w:rsidRPr="00294561" w:rsidRDefault="00294561" w:rsidP="00294561">
                              <w:pPr>
                                <w:spacing w:after="0" w:line="240" w:lineRule="atLeast"/>
                                <w:ind w:firstLine="566"/>
                                <w:jc w:val="both"/>
                                <w:rPr>
                                  <w:rFonts w:ascii="Times New Roman" w:eastAsia="Times New Roman" w:hAnsi="Times New Roman" w:cs="Times New Roman"/>
                                  <w:color w:val="000000"/>
                                  <w:sz w:val="19"/>
                                  <w:szCs w:val="19"/>
                                  <w:lang w:eastAsia="tr-TR"/>
                                </w:rPr>
                              </w:pPr>
                              <w:r w:rsidRPr="00294561">
                                <w:rPr>
                                  <w:rFonts w:ascii="Verdana" w:eastAsia="Times New Roman" w:hAnsi="Verdana" w:cs="Times New Roman"/>
                                  <w:b/>
                                  <w:bCs/>
                                  <w:color w:val="000000"/>
                                  <w:sz w:val="18"/>
                                  <w:szCs w:val="18"/>
                                  <w:lang w:eastAsia="tr-TR"/>
                                </w:rPr>
                                <w:t>MADDE 18- </w:t>
                              </w:r>
                              <w:r w:rsidRPr="00294561">
                                <w:rPr>
                                  <w:rFonts w:ascii="Verdana" w:eastAsia="Times New Roman" w:hAnsi="Verdana" w:cs="Times New Roman"/>
                                  <w:color w:val="000000"/>
                                  <w:sz w:val="18"/>
                                  <w:szCs w:val="18"/>
                                  <w:lang w:eastAsia="tr-TR"/>
                                </w:rPr>
                                <w:t>Bu Yönetmelik yayımı tarihinde yürürlüğe girer.</w:t>
                              </w:r>
                            </w:p>
                            <w:p w:rsidR="00294561" w:rsidRPr="00294561" w:rsidRDefault="00294561" w:rsidP="00294561">
                              <w:pPr>
                                <w:spacing w:after="0" w:line="240" w:lineRule="atLeast"/>
                                <w:ind w:firstLine="566"/>
                                <w:jc w:val="both"/>
                                <w:rPr>
                                  <w:rFonts w:ascii="Times New Roman" w:eastAsia="Times New Roman" w:hAnsi="Times New Roman" w:cs="Times New Roman"/>
                                  <w:color w:val="000000"/>
                                  <w:sz w:val="19"/>
                                  <w:szCs w:val="19"/>
                                  <w:lang w:eastAsia="tr-TR"/>
                                </w:rPr>
                              </w:pPr>
                              <w:r w:rsidRPr="00294561">
                                <w:rPr>
                                  <w:rFonts w:ascii="Verdana" w:eastAsia="Times New Roman" w:hAnsi="Verdana" w:cs="Times New Roman"/>
                                  <w:b/>
                                  <w:bCs/>
                                  <w:color w:val="000000"/>
                                  <w:sz w:val="18"/>
                                  <w:szCs w:val="18"/>
                                  <w:lang w:eastAsia="tr-TR"/>
                                </w:rPr>
                                <w:t>MADDE 19- </w:t>
                              </w:r>
                              <w:r w:rsidRPr="00294561">
                                <w:rPr>
                                  <w:rFonts w:ascii="Verdana" w:eastAsia="Times New Roman" w:hAnsi="Verdana" w:cs="Times New Roman"/>
                                  <w:color w:val="000000"/>
                                  <w:sz w:val="18"/>
                                  <w:szCs w:val="18"/>
                                  <w:lang w:eastAsia="tr-TR"/>
                                </w:rPr>
                                <w:t>Bu Yönetmelik hükümlerini Türkiye İlaç ve Tıbbi Cihaz Kurumu Başkanı yürütür.</w:t>
                              </w:r>
                            </w:p>
                          </w:tc>
                        </w:tr>
                      </w:tbl>
                      <w:p w:rsidR="00294561" w:rsidRPr="00294561" w:rsidRDefault="00294561" w:rsidP="00294561">
                        <w:pPr>
                          <w:spacing w:after="0" w:line="240" w:lineRule="auto"/>
                          <w:rPr>
                            <w:rFonts w:ascii="Verdana" w:eastAsia="Times New Roman" w:hAnsi="Verdana" w:cs="Times New Roman"/>
                            <w:color w:val="FFFFFF"/>
                            <w:sz w:val="18"/>
                            <w:szCs w:val="18"/>
                            <w:lang w:eastAsia="tr-TR"/>
                          </w:rPr>
                        </w:pPr>
                      </w:p>
                    </w:tc>
                  </w:tr>
                  <w:tr w:rsidR="00294561" w:rsidRPr="00294561">
                    <w:trPr>
                      <w:trHeight w:val="180"/>
                      <w:tblCellSpacing w:w="0" w:type="dxa"/>
                      <w:hidden/>
                    </w:trPr>
                    <w:tc>
                      <w:tcPr>
                        <w:tcW w:w="0" w:type="auto"/>
                        <w:shd w:val="clear" w:color="auto" w:fill="104E83"/>
                        <w:hideMark/>
                      </w:tcPr>
                      <w:p w:rsidR="00294561" w:rsidRPr="00294561" w:rsidRDefault="00294561" w:rsidP="00294561">
                        <w:pPr>
                          <w:spacing w:after="0" w:line="240" w:lineRule="auto"/>
                          <w:rPr>
                            <w:rFonts w:ascii="Verdana" w:eastAsia="Times New Roman" w:hAnsi="Verdana" w:cs="Times New Roman"/>
                            <w:vanish/>
                            <w:color w:val="FFFFFF"/>
                            <w:sz w:val="18"/>
                            <w:szCs w:val="18"/>
                            <w:lang w:eastAsia="tr-TR"/>
                          </w:rPr>
                        </w:pPr>
                        <w:r w:rsidRPr="00294561">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4" o:title=""/>
                            </v:shape>
                            <w:control r:id="rId5" w:name="DefaultOcxName" w:shapeid="_x0000_i1038"/>
                          </w:object>
                        </w:r>
                        <w:r w:rsidRPr="00294561">
                          <w:rPr>
                            <w:rFonts w:ascii="Verdana" w:eastAsia="Times New Roman" w:hAnsi="Verdana" w:cs="Times New Roman"/>
                            <w:vanish/>
                            <w:color w:val="FFFFFF"/>
                            <w:sz w:val="18"/>
                            <w:szCs w:val="18"/>
                            <w:lang w:eastAsia="tr-TR"/>
                          </w:rPr>
                          <w:t>  İlgili Mevzuatları Göster</w:t>
                        </w:r>
                      </w:p>
                    </w:tc>
                  </w:tr>
                  <w:tr w:rsidR="00294561" w:rsidRPr="00294561">
                    <w:trPr>
                      <w:trHeight w:val="18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294561" w:rsidRPr="00294561">
                          <w:trPr>
                            <w:hidden/>
                          </w:trPr>
                          <w:tc>
                            <w:tcPr>
                              <w:tcW w:w="0" w:type="auto"/>
                              <w:vAlign w:val="center"/>
                              <w:hideMark/>
                            </w:tcPr>
                            <w:p w:rsidR="00294561" w:rsidRPr="00294561" w:rsidRDefault="00294561" w:rsidP="00294561">
                              <w:pPr>
                                <w:spacing w:after="0" w:line="240" w:lineRule="auto"/>
                                <w:rPr>
                                  <w:rFonts w:ascii="Verdana" w:eastAsia="Times New Roman" w:hAnsi="Verdana" w:cs="Times New Roman"/>
                                  <w:vanish/>
                                  <w:color w:val="FFFFFF"/>
                                  <w:sz w:val="18"/>
                                  <w:szCs w:val="18"/>
                                  <w:lang w:eastAsia="tr-TR"/>
                                </w:rPr>
                              </w:pPr>
                            </w:p>
                          </w:tc>
                        </w:tr>
                      </w:tbl>
                      <w:p w:rsidR="00294561" w:rsidRPr="00294561" w:rsidRDefault="00294561" w:rsidP="00294561">
                        <w:pPr>
                          <w:spacing w:after="0" w:line="240" w:lineRule="auto"/>
                          <w:rPr>
                            <w:rFonts w:ascii="Verdana" w:eastAsia="Times New Roman" w:hAnsi="Verdana" w:cs="Times New Roman"/>
                            <w:vanish/>
                            <w:color w:val="7AA6D3"/>
                            <w:sz w:val="18"/>
                            <w:szCs w:val="18"/>
                            <w:lang w:eastAsia="tr-TR"/>
                          </w:rPr>
                        </w:pPr>
                      </w:p>
                    </w:tc>
                  </w:tr>
                  <w:tr w:rsidR="00294561" w:rsidRPr="00294561">
                    <w:trPr>
                      <w:trHeight w:val="180"/>
                      <w:tblCellSpacing w:w="0" w:type="dxa"/>
                      <w:hidden/>
                    </w:trPr>
                    <w:tc>
                      <w:tcPr>
                        <w:tcW w:w="0" w:type="auto"/>
                        <w:shd w:val="clear" w:color="auto" w:fill="104E83"/>
                        <w:hideMark/>
                      </w:tcPr>
                      <w:p w:rsidR="00294561" w:rsidRPr="00294561" w:rsidRDefault="00294561" w:rsidP="00294561">
                        <w:pPr>
                          <w:spacing w:after="0" w:line="240" w:lineRule="auto"/>
                          <w:rPr>
                            <w:rFonts w:ascii="Verdana" w:eastAsia="Times New Roman" w:hAnsi="Verdana" w:cs="Times New Roman"/>
                            <w:vanish/>
                            <w:color w:val="FFFFFF"/>
                            <w:sz w:val="18"/>
                            <w:szCs w:val="18"/>
                            <w:lang w:eastAsia="tr-TR"/>
                          </w:rPr>
                        </w:pPr>
                        <w:r w:rsidRPr="00294561">
                          <w:rPr>
                            <w:rFonts w:ascii="Verdana" w:eastAsia="Times New Roman" w:hAnsi="Verdana" w:cs="Times New Roman"/>
                            <w:vanish/>
                            <w:color w:val="FFFFFF"/>
                            <w:sz w:val="18"/>
                            <w:szCs w:val="18"/>
                            <w:lang w:eastAsia="tr-TR"/>
                          </w:rPr>
                          <w:object w:dxaOrig="1440" w:dyaOrig="1440">
                            <v:shape id="_x0000_i1037" type="#_x0000_t75" style="width:20.25pt;height:18pt" o:ole="">
                              <v:imagedata r:id="rId4" o:title=""/>
                            </v:shape>
                            <w:control r:id="rId6" w:name="DefaultOcxName1" w:shapeid="_x0000_i1037"/>
                          </w:object>
                        </w:r>
                        <w:r w:rsidRPr="00294561">
                          <w:rPr>
                            <w:rFonts w:ascii="Verdana" w:eastAsia="Times New Roman" w:hAnsi="Verdana" w:cs="Times New Roman"/>
                            <w:vanish/>
                            <w:color w:val="FFFFFF"/>
                            <w:sz w:val="18"/>
                            <w:szCs w:val="18"/>
                            <w:lang w:eastAsia="tr-TR"/>
                          </w:rPr>
                          <w:t>Bu Mevzuatın Yürürlükten Kaldırdığı/Değiştirdiği Mevzuatları Göster</w:t>
                        </w:r>
                      </w:p>
                    </w:tc>
                  </w:tr>
                  <w:tr w:rsidR="00294561" w:rsidRPr="00294561">
                    <w:trPr>
                      <w:trHeight w:val="15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294561" w:rsidRPr="00294561">
                          <w:trPr>
                            <w:hidden/>
                          </w:trPr>
                          <w:tc>
                            <w:tcPr>
                              <w:tcW w:w="0" w:type="auto"/>
                              <w:vAlign w:val="center"/>
                              <w:hideMark/>
                            </w:tcPr>
                            <w:p w:rsidR="00294561" w:rsidRPr="00294561" w:rsidRDefault="00294561" w:rsidP="00294561">
                              <w:pPr>
                                <w:spacing w:after="0" w:line="240" w:lineRule="auto"/>
                                <w:rPr>
                                  <w:rFonts w:ascii="Verdana" w:eastAsia="Times New Roman" w:hAnsi="Verdana" w:cs="Times New Roman"/>
                                  <w:vanish/>
                                  <w:color w:val="FFFFFF"/>
                                  <w:sz w:val="18"/>
                                  <w:szCs w:val="18"/>
                                  <w:lang w:eastAsia="tr-TR"/>
                                </w:rPr>
                              </w:pPr>
                            </w:p>
                          </w:tc>
                        </w:tr>
                      </w:tbl>
                      <w:p w:rsidR="00294561" w:rsidRPr="00294561" w:rsidRDefault="00294561" w:rsidP="00294561">
                        <w:pPr>
                          <w:spacing w:after="0" w:line="240" w:lineRule="auto"/>
                          <w:rPr>
                            <w:rFonts w:ascii="Verdana" w:eastAsia="Times New Roman" w:hAnsi="Verdana" w:cs="Times New Roman"/>
                            <w:vanish/>
                            <w:color w:val="7AA6D3"/>
                            <w:sz w:val="18"/>
                            <w:szCs w:val="18"/>
                            <w:lang w:eastAsia="tr-TR"/>
                          </w:rPr>
                        </w:pPr>
                      </w:p>
                    </w:tc>
                  </w:tr>
                </w:tbl>
                <w:p w:rsidR="00294561" w:rsidRPr="00294561" w:rsidRDefault="00294561" w:rsidP="00294561">
                  <w:pPr>
                    <w:spacing w:after="0" w:line="240" w:lineRule="auto"/>
                    <w:rPr>
                      <w:rFonts w:ascii="Times New Roman" w:eastAsia="Times New Roman" w:hAnsi="Times New Roman" w:cs="Times New Roman"/>
                      <w:sz w:val="24"/>
                      <w:szCs w:val="24"/>
                      <w:lang w:eastAsia="tr-TR"/>
                    </w:rPr>
                  </w:pPr>
                </w:p>
              </w:tc>
            </w:tr>
          </w:tbl>
          <w:p w:rsidR="00294561" w:rsidRPr="00294561" w:rsidRDefault="00294561" w:rsidP="00294561">
            <w:pPr>
              <w:spacing w:after="0" w:line="240" w:lineRule="auto"/>
              <w:rPr>
                <w:rFonts w:ascii="Times New Roman" w:eastAsia="Times New Roman" w:hAnsi="Times New Roman" w:cs="Times New Roman"/>
                <w:sz w:val="24"/>
                <w:szCs w:val="24"/>
                <w:lang w:eastAsia="tr-TR"/>
              </w:rPr>
            </w:pPr>
          </w:p>
        </w:tc>
      </w:tr>
    </w:tbl>
    <w:p w:rsidR="00294561" w:rsidRPr="00294561" w:rsidRDefault="00294561" w:rsidP="00294561">
      <w:pPr>
        <w:spacing w:after="0" w:line="240" w:lineRule="auto"/>
        <w:rPr>
          <w:rFonts w:ascii="Times New Roman" w:eastAsia="Times New Roman" w:hAnsi="Times New Roman" w:cs="Times New Roman"/>
          <w:sz w:val="24"/>
          <w:szCs w:val="24"/>
          <w:lang w:eastAsia="tr-TR"/>
        </w:rPr>
      </w:pPr>
      <w:r w:rsidRPr="00294561">
        <w:rPr>
          <w:rFonts w:ascii="Times New Roman" w:eastAsia="Times New Roman" w:hAnsi="Times New Roman" w:cs="Times New Roman"/>
          <w:sz w:val="24"/>
          <w:szCs w:val="24"/>
          <w:lang w:eastAsia="tr-TR"/>
        </w:rPr>
        <w:t xml:space="preserve">    </w:t>
      </w:r>
    </w:p>
    <w:p w:rsidR="00294561" w:rsidRPr="00294561" w:rsidRDefault="00294561" w:rsidP="00294561">
      <w:pPr>
        <w:spacing w:after="0" w:line="240" w:lineRule="auto"/>
        <w:rPr>
          <w:rFonts w:ascii="Times New Roman" w:eastAsia="Times New Roman" w:hAnsi="Times New Roman" w:cs="Times New Roman"/>
          <w:vanish/>
          <w:sz w:val="24"/>
          <w:szCs w:val="24"/>
          <w:lang w:eastAsia="tr-TR"/>
        </w:rPr>
      </w:pPr>
      <w:r w:rsidRPr="00294561">
        <w:rPr>
          <w:rFonts w:ascii="Times New Roman" w:eastAsia="Times New Roman" w:hAnsi="Times New Roman" w:cs="Times New Roman"/>
          <w:vanish/>
          <w:sz w:val="24"/>
          <w:szCs w:val="24"/>
          <w:lang w:eastAsia="tr-TR"/>
        </w:rPr>
        <w:object w:dxaOrig="1440" w:dyaOrig="1440">
          <v:shape id="_x0000_i1036" type="#_x0000_t75" style="width:36pt;height:22.5pt" o:ole="">
            <v:imagedata r:id="rId7" o:title=""/>
          </v:shape>
          <w:control r:id="rId8" w:name="DefaultOcxName2" w:shapeid="_x0000_i1036"/>
        </w:object>
      </w:r>
      <w:r w:rsidRPr="00294561">
        <w:rPr>
          <w:rFonts w:ascii="Times New Roman" w:eastAsia="Times New Roman" w:hAnsi="Times New Roman" w:cs="Times New Roman"/>
          <w:vanish/>
          <w:sz w:val="24"/>
          <w:szCs w:val="24"/>
          <w:lang w:eastAsia="tr-TR"/>
        </w:rPr>
        <w:object w:dxaOrig="1440" w:dyaOrig="1440">
          <v:shape id="_x0000_i1035" type="#_x0000_t75" style="width:1in;height:18pt" o:ole="">
            <v:imagedata r:id="rId9" o:title=""/>
          </v:shape>
          <w:control r:id="rId10" w:name="DefaultOcxName3" w:shapeid="_x0000_i1035"/>
        </w:object>
      </w:r>
    </w:p>
    <w:p w:rsidR="00E10962" w:rsidRDefault="00294561" w:rsidP="00294561">
      <w:r w:rsidRPr="00294561">
        <w:rPr>
          <w:rFonts w:ascii="Times New Roman" w:eastAsia="Times New Roman" w:hAnsi="Times New Roman" w:cs="Times New Roman"/>
          <w:vanish/>
          <w:sz w:val="24"/>
          <w:szCs w:val="24"/>
          <w:lang w:eastAsia="tr-TR"/>
        </w:rPr>
        <w:pict/>
      </w:r>
      <w:bookmarkStart w:id="0" w:name="_GoBack"/>
      <w:bookmarkEnd w:id="0"/>
    </w:p>
    <w:sectPr w:rsidR="00E109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2A"/>
    <w:rsid w:val="00294561"/>
    <w:rsid w:val="002C122A"/>
    <w:rsid w:val="00E109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8C2F7-FBE9-43CB-AE4F-01245193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91824">
      <w:bodyDiv w:val="1"/>
      <w:marLeft w:val="0"/>
      <w:marRight w:val="0"/>
      <w:marTop w:val="0"/>
      <w:marBottom w:val="0"/>
      <w:divBdr>
        <w:top w:val="none" w:sz="0" w:space="0" w:color="auto"/>
        <w:left w:val="none" w:sz="0" w:space="0" w:color="auto"/>
        <w:bottom w:val="none" w:sz="0" w:space="0" w:color="auto"/>
        <w:right w:val="none" w:sz="0" w:space="0" w:color="auto"/>
      </w:divBdr>
      <w:divsChild>
        <w:div w:id="1842351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fontTable" Target="fontTable.xml"/><Relationship Id="rId5" Type="http://schemas.openxmlformats.org/officeDocument/2006/relationships/control" Target="activeX/activeX1.xml"/><Relationship Id="rId10" Type="http://schemas.openxmlformats.org/officeDocument/2006/relationships/control" Target="activeX/activeX4.xml"/><Relationship Id="rId4" Type="http://schemas.openxmlformats.org/officeDocument/2006/relationships/image" Target="media/image1.wmf"/><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1250</Words>
  <Characters>7131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2022-07-29T05:25:00Z</dcterms:created>
  <dcterms:modified xsi:type="dcterms:W3CDTF">2022-07-29T05:25:00Z</dcterms:modified>
</cp:coreProperties>
</file>