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F62927" w:rsidRPr="00F62927" w:rsidTr="00F62927">
        <w:trPr>
          <w:tblCellSpacing w:w="0" w:type="dxa"/>
        </w:trPr>
        <w:tc>
          <w:tcPr>
            <w:tcW w:w="0" w:type="auto"/>
            <w:shd w:val="clear" w:color="auto" w:fill="FFCC00"/>
            <w:vAlign w:val="center"/>
            <w:hideMark/>
          </w:tcPr>
          <w:p w:rsidR="00F62927" w:rsidRPr="00F62927" w:rsidRDefault="00F62927" w:rsidP="00F62927">
            <w:pPr>
              <w:shd w:val="clear" w:color="auto" w:fill="F2F2F2"/>
              <w:spacing w:before="225" w:after="0" w:line="240" w:lineRule="auto"/>
              <w:jc w:val="center"/>
              <w:rPr>
                <w:rFonts w:ascii="Arial" w:eastAsia="Times New Roman" w:hAnsi="Arial" w:cs="Arial"/>
                <w:b/>
                <w:bCs/>
                <w:color w:val="000000"/>
                <w:sz w:val="20"/>
                <w:szCs w:val="20"/>
                <w:lang w:eastAsia="tr-TR"/>
              </w:rPr>
            </w:pPr>
            <w:r w:rsidRPr="00F62927">
              <w:rPr>
                <w:rFonts w:ascii="Arial" w:eastAsia="Times New Roman" w:hAnsi="Arial" w:cs="Arial"/>
                <w:b/>
                <w:bCs/>
                <w:color w:val="000000"/>
                <w:sz w:val="20"/>
                <w:szCs w:val="20"/>
                <w:lang w:eastAsia="tr-TR"/>
              </w:rPr>
              <w:t>Genelge No: 2017/22 (Geçici İthalat ve Hariçte İşleme Rejimleri İle Geçici İhraç Eşyasında Ayniyet Tespiti)</w:t>
            </w:r>
          </w:p>
        </w:tc>
      </w:tr>
    </w:tbl>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color w:val="000000"/>
          <w:sz w:val="21"/>
          <w:szCs w:val="21"/>
          <w:lang w:eastAsia="tr-TR"/>
        </w:rPr>
        <w:t> </w:t>
      </w:r>
    </w:p>
    <w:p w:rsidR="00F62927" w:rsidRPr="00F62927" w:rsidRDefault="00F62927" w:rsidP="00F62927">
      <w:pPr>
        <w:spacing w:before="100" w:beforeAutospacing="1" w:after="100" w:afterAutospacing="1" w:line="240" w:lineRule="auto"/>
        <w:jc w:val="center"/>
        <w:rPr>
          <w:rFonts w:ascii="Arial" w:eastAsia="Times New Roman" w:hAnsi="Arial" w:cs="Arial"/>
          <w:color w:val="000000"/>
          <w:sz w:val="21"/>
          <w:szCs w:val="21"/>
          <w:lang w:eastAsia="tr-TR"/>
        </w:rPr>
      </w:pPr>
      <w:r w:rsidRPr="00F62927">
        <w:rPr>
          <w:rFonts w:ascii="Arial" w:eastAsia="Times New Roman" w:hAnsi="Arial" w:cs="Arial"/>
          <w:color w:val="FF0000"/>
          <w:sz w:val="21"/>
          <w:szCs w:val="21"/>
          <w:lang w:eastAsia="tr-TR"/>
        </w:rPr>
        <w:t>T.C.</w:t>
      </w:r>
    </w:p>
    <w:p w:rsidR="00F62927" w:rsidRPr="00F62927" w:rsidRDefault="00F62927" w:rsidP="00F62927">
      <w:pPr>
        <w:spacing w:before="100" w:beforeAutospacing="1" w:after="100" w:afterAutospacing="1" w:line="240" w:lineRule="auto"/>
        <w:jc w:val="center"/>
        <w:rPr>
          <w:rFonts w:ascii="Arial" w:eastAsia="Times New Roman" w:hAnsi="Arial" w:cs="Arial"/>
          <w:color w:val="000000"/>
          <w:sz w:val="21"/>
          <w:szCs w:val="21"/>
          <w:lang w:eastAsia="tr-TR"/>
        </w:rPr>
      </w:pPr>
      <w:r w:rsidRPr="00F62927">
        <w:rPr>
          <w:rFonts w:ascii="Arial" w:eastAsia="Times New Roman" w:hAnsi="Arial" w:cs="Arial"/>
          <w:color w:val="FF0000"/>
          <w:sz w:val="21"/>
          <w:szCs w:val="21"/>
          <w:lang w:eastAsia="tr-TR"/>
        </w:rPr>
        <w:t>GÜMRÜK VE TİCARET BAKANLIĞI</w:t>
      </w:r>
    </w:p>
    <w:p w:rsidR="00F62927" w:rsidRPr="00F62927" w:rsidRDefault="00F62927" w:rsidP="00F62927">
      <w:pPr>
        <w:spacing w:before="100" w:beforeAutospacing="1" w:after="100" w:afterAutospacing="1" w:line="240" w:lineRule="auto"/>
        <w:jc w:val="center"/>
        <w:rPr>
          <w:rFonts w:ascii="Arial" w:eastAsia="Times New Roman" w:hAnsi="Arial" w:cs="Arial"/>
          <w:color w:val="000000"/>
          <w:sz w:val="21"/>
          <w:szCs w:val="21"/>
          <w:lang w:eastAsia="tr-TR"/>
        </w:rPr>
      </w:pPr>
      <w:r w:rsidRPr="00F62927">
        <w:rPr>
          <w:rFonts w:ascii="Arial" w:eastAsia="Times New Roman" w:hAnsi="Arial" w:cs="Arial"/>
          <w:color w:val="FF0000"/>
          <w:sz w:val="21"/>
          <w:szCs w:val="21"/>
          <w:lang w:eastAsia="tr-TR"/>
        </w:rPr>
        <w:t>Gümrükler Genel Müdürlüğü</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F62927">
        <w:rPr>
          <w:rFonts w:ascii="Arial" w:eastAsia="Times New Roman" w:hAnsi="Arial" w:cs="Arial"/>
          <w:b/>
          <w:bCs/>
          <w:color w:val="000000"/>
          <w:sz w:val="21"/>
          <w:szCs w:val="21"/>
          <w:lang w:eastAsia="tr-TR"/>
        </w:rPr>
        <w:t xml:space="preserve">Sayı : </w:t>
      </w:r>
      <w:r w:rsidRPr="00F62927">
        <w:rPr>
          <w:rFonts w:ascii="Arial" w:eastAsia="Times New Roman" w:hAnsi="Arial" w:cs="Arial"/>
          <w:color w:val="000000"/>
          <w:sz w:val="21"/>
          <w:szCs w:val="21"/>
          <w:lang w:eastAsia="tr-TR"/>
        </w:rPr>
        <w:t>72093537</w:t>
      </w:r>
      <w:proofErr w:type="gramEnd"/>
      <w:r w:rsidRPr="00F62927">
        <w:rPr>
          <w:rFonts w:ascii="Arial" w:eastAsia="Times New Roman" w:hAnsi="Arial" w:cs="Arial"/>
          <w:color w:val="000000"/>
          <w:sz w:val="21"/>
          <w:szCs w:val="21"/>
          <w:lang w:eastAsia="tr-TR"/>
        </w:rPr>
        <w:t>-010.06.01</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F62927">
        <w:rPr>
          <w:rFonts w:ascii="Arial" w:eastAsia="Times New Roman" w:hAnsi="Arial" w:cs="Arial"/>
          <w:b/>
          <w:bCs/>
          <w:color w:val="000000"/>
          <w:sz w:val="21"/>
          <w:szCs w:val="21"/>
          <w:lang w:eastAsia="tr-TR"/>
        </w:rPr>
        <w:t>Konu :</w:t>
      </w:r>
      <w:r w:rsidRPr="00F62927">
        <w:rPr>
          <w:rFonts w:ascii="Arial" w:eastAsia="Times New Roman" w:hAnsi="Arial" w:cs="Arial"/>
          <w:color w:val="000000"/>
          <w:sz w:val="21"/>
          <w:szCs w:val="21"/>
          <w:lang w:eastAsia="tr-TR"/>
        </w:rPr>
        <w:t xml:space="preserve"> Geçici</w:t>
      </w:r>
      <w:proofErr w:type="gramEnd"/>
      <w:r w:rsidRPr="00F62927">
        <w:rPr>
          <w:rFonts w:ascii="Arial" w:eastAsia="Times New Roman" w:hAnsi="Arial" w:cs="Arial"/>
          <w:color w:val="000000"/>
          <w:sz w:val="21"/>
          <w:szCs w:val="21"/>
          <w:lang w:eastAsia="tr-TR"/>
        </w:rPr>
        <w:t xml:space="preserve"> İthalat ve Hariçte İşleme</w:t>
      </w:r>
      <w:r w:rsidRPr="00F62927">
        <w:rPr>
          <w:rFonts w:ascii="Arial" w:eastAsia="Times New Roman" w:hAnsi="Arial" w:cs="Arial"/>
          <w:color w:val="000000"/>
          <w:sz w:val="21"/>
          <w:szCs w:val="21"/>
          <w:lang w:eastAsia="tr-TR"/>
        </w:rPr>
        <w:br/>
        <w:t>Rejimleri İle Geçici İhraç Eşyasında</w:t>
      </w:r>
      <w:r w:rsidRPr="00F62927">
        <w:rPr>
          <w:rFonts w:ascii="Arial" w:eastAsia="Times New Roman" w:hAnsi="Arial" w:cs="Arial"/>
          <w:color w:val="000000"/>
          <w:sz w:val="21"/>
          <w:szCs w:val="21"/>
          <w:lang w:eastAsia="tr-TR"/>
        </w:rPr>
        <w:br/>
        <w:t>Ayniyet Tespiti</w:t>
      </w:r>
    </w:p>
    <w:p w:rsidR="00F62927" w:rsidRPr="00F62927" w:rsidRDefault="00F62927" w:rsidP="00F62927">
      <w:pPr>
        <w:spacing w:before="100" w:beforeAutospacing="1" w:after="100" w:afterAutospacing="1" w:line="240" w:lineRule="auto"/>
        <w:jc w:val="center"/>
        <w:rPr>
          <w:rFonts w:ascii="Arial" w:eastAsia="Times New Roman" w:hAnsi="Arial" w:cs="Arial"/>
          <w:color w:val="000000"/>
          <w:sz w:val="21"/>
          <w:szCs w:val="21"/>
          <w:lang w:eastAsia="tr-TR"/>
        </w:rPr>
      </w:pPr>
      <w:proofErr w:type="gramStart"/>
      <w:r w:rsidRPr="00F62927">
        <w:rPr>
          <w:rFonts w:ascii="Arial" w:eastAsia="Times New Roman" w:hAnsi="Arial" w:cs="Arial"/>
          <w:color w:val="FF0000"/>
          <w:sz w:val="21"/>
          <w:szCs w:val="21"/>
          <w:lang w:eastAsia="tr-TR"/>
        </w:rPr>
        <w:t>29588196</w:t>
      </w:r>
      <w:proofErr w:type="gramEnd"/>
    </w:p>
    <w:p w:rsidR="00F62927" w:rsidRPr="00F62927" w:rsidRDefault="00F62927" w:rsidP="00F62927">
      <w:pPr>
        <w:spacing w:before="100" w:beforeAutospacing="1" w:after="100" w:afterAutospacing="1" w:line="240" w:lineRule="auto"/>
        <w:jc w:val="center"/>
        <w:rPr>
          <w:rFonts w:ascii="Arial" w:eastAsia="Times New Roman" w:hAnsi="Arial" w:cs="Arial"/>
          <w:color w:val="000000"/>
          <w:sz w:val="21"/>
          <w:szCs w:val="21"/>
          <w:lang w:eastAsia="tr-TR"/>
        </w:rPr>
      </w:pPr>
      <w:r w:rsidRPr="00F62927">
        <w:rPr>
          <w:rFonts w:ascii="Arial" w:eastAsia="Times New Roman" w:hAnsi="Arial" w:cs="Arial"/>
          <w:color w:val="FF0000"/>
          <w:sz w:val="21"/>
          <w:szCs w:val="21"/>
          <w:lang w:eastAsia="tr-TR"/>
        </w:rPr>
        <w:t>GENELGE</w:t>
      </w:r>
    </w:p>
    <w:p w:rsidR="00F62927" w:rsidRPr="00F62927" w:rsidRDefault="00F62927" w:rsidP="00F62927">
      <w:pPr>
        <w:spacing w:before="100" w:beforeAutospacing="1" w:after="100" w:afterAutospacing="1" w:line="240" w:lineRule="auto"/>
        <w:jc w:val="center"/>
        <w:rPr>
          <w:rFonts w:ascii="Arial" w:eastAsia="Times New Roman" w:hAnsi="Arial" w:cs="Arial"/>
          <w:color w:val="000000"/>
          <w:sz w:val="21"/>
          <w:szCs w:val="21"/>
          <w:lang w:eastAsia="tr-TR"/>
        </w:rPr>
      </w:pPr>
      <w:r w:rsidRPr="00F62927">
        <w:rPr>
          <w:rFonts w:ascii="Arial" w:eastAsia="Times New Roman" w:hAnsi="Arial" w:cs="Arial"/>
          <w:color w:val="FF0000"/>
          <w:sz w:val="21"/>
          <w:szCs w:val="21"/>
          <w:lang w:eastAsia="tr-TR"/>
        </w:rPr>
        <w:t>(2017/22)</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color w:val="000000"/>
          <w:sz w:val="21"/>
          <w:szCs w:val="21"/>
          <w:lang w:eastAsia="tr-TR"/>
        </w:rPr>
        <w:t>İlgi: 18.04.2012 tarihli ve 2012/12 sayılı Genelge.</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F62927">
        <w:rPr>
          <w:rFonts w:ascii="Arial" w:eastAsia="Times New Roman" w:hAnsi="Arial" w:cs="Arial"/>
          <w:color w:val="000000"/>
          <w:sz w:val="21"/>
          <w:szCs w:val="21"/>
          <w:lang w:eastAsia="tr-TR"/>
        </w:rPr>
        <w:t xml:space="preserve">Geçici ithalat rejimi kapsamında Türkiye Gümrük Bölgesine giriş yapacak, hariçte işleme rejimi kapsamında geçici ihraç edilecek ve ihraç edildiği şekliyle geri gelmek üzere geçici ihraç edilecek ekteki listelerde yer alan </w:t>
      </w:r>
      <w:proofErr w:type="spellStart"/>
      <w:r w:rsidRPr="00F62927">
        <w:rPr>
          <w:rFonts w:ascii="Arial" w:eastAsia="Times New Roman" w:hAnsi="Arial" w:cs="Arial"/>
          <w:color w:val="000000"/>
          <w:sz w:val="21"/>
          <w:szCs w:val="21"/>
          <w:lang w:eastAsia="tr-TR"/>
        </w:rPr>
        <w:t>GTİP'lerden</w:t>
      </w:r>
      <w:proofErr w:type="spellEnd"/>
      <w:r w:rsidRPr="00F62927">
        <w:rPr>
          <w:rFonts w:ascii="Arial" w:eastAsia="Times New Roman" w:hAnsi="Arial" w:cs="Arial"/>
          <w:color w:val="000000"/>
          <w:sz w:val="21"/>
          <w:szCs w:val="21"/>
          <w:lang w:eastAsia="tr-TR"/>
        </w:rPr>
        <w:t xml:space="preserve"> beyan edilen; eşyanın taşınmasına veya ambalajlanmasına mahsus eşya, palet, uçak, uçak motorları, uçak motorlarının aksam ve parçalarının gümrük işlemlerinin aşağıda belirtildiği şekilde yapılması gerekmektedir.</w:t>
      </w:r>
      <w:proofErr w:type="gramEnd"/>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b/>
          <w:bCs/>
          <w:color w:val="000000"/>
          <w:sz w:val="21"/>
          <w:szCs w:val="21"/>
          <w:lang w:eastAsia="tr-TR"/>
        </w:rPr>
        <w:t>Geçici İthalat Eşyasına İlişkin İşlemler</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F62927">
        <w:rPr>
          <w:rFonts w:ascii="Arial" w:eastAsia="Times New Roman" w:hAnsi="Arial" w:cs="Arial"/>
          <w:color w:val="000000"/>
          <w:sz w:val="21"/>
          <w:szCs w:val="21"/>
          <w:lang w:eastAsia="tr-TR"/>
        </w:rPr>
        <w:t xml:space="preserve">Gümrük Yönetmeliğinin 384 üncü maddesinin birinci fıkrası ve 387 </w:t>
      </w:r>
      <w:proofErr w:type="spellStart"/>
      <w:r w:rsidRPr="00F62927">
        <w:rPr>
          <w:rFonts w:ascii="Arial" w:eastAsia="Times New Roman" w:hAnsi="Arial" w:cs="Arial"/>
          <w:color w:val="000000"/>
          <w:sz w:val="21"/>
          <w:szCs w:val="21"/>
          <w:lang w:eastAsia="tr-TR"/>
        </w:rPr>
        <w:t>nci</w:t>
      </w:r>
      <w:proofErr w:type="spellEnd"/>
      <w:r w:rsidRPr="00F62927">
        <w:rPr>
          <w:rFonts w:ascii="Arial" w:eastAsia="Times New Roman" w:hAnsi="Arial" w:cs="Arial"/>
          <w:color w:val="000000"/>
          <w:sz w:val="21"/>
          <w:szCs w:val="21"/>
          <w:lang w:eastAsia="tr-TR"/>
        </w:rPr>
        <w:t xml:space="preserve"> maddesinin beşinci fıkrası uyarınca, geçici ithalat sırasında, muayene ile görevli memurlar tarafından eşyanın ayniyetini tespite yarayacak nitelikleri, varsa özel seri numaraları, ayırt edici özellikleri beyannameye kaydedilmekte ve yeniden ihraç sırasında eşyanın ilk giriş ayniyetine uygun olup olmadığı tespit edilerek, ihracat beyannamelerine, ayniyetine uygun olduğu hakkında onaylı ve imzalı şerh verilmektedir.</w:t>
      </w:r>
      <w:proofErr w:type="gramEnd"/>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F62927">
        <w:rPr>
          <w:rFonts w:ascii="Arial" w:eastAsia="Times New Roman" w:hAnsi="Arial" w:cs="Arial"/>
          <w:color w:val="000000"/>
          <w:sz w:val="21"/>
          <w:szCs w:val="21"/>
          <w:lang w:eastAsia="tr-TR"/>
        </w:rPr>
        <w:t>Mezkur</w:t>
      </w:r>
      <w:proofErr w:type="gramEnd"/>
      <w:r w:rsidRPr="00F62927">
        <w:rPr>
          <w:rFonts w:ascii="Arial" w:eastAsia="Times New Roman" w:hAnsi="Arial" w:cs="Arial"/>
          <w:color w:val="000000"/>
          <w:sz w:val="21"/>
          <w:szCs w:val="21"/>
          <w:lang w:eastAsia="tr-TR"/>
        </w:rPr>
        <w:t xml:space="preserve"> Yönetmeliğin 384 üncü maddesinin ikinci fıkrası ve 387 </w:t>
      </w:r>
      <w:proofErr w:type="spellStart"/>
      <w:r w:rsidRPr="00F62927">
        <w:rPr>
          <w:rFonts w:ascii="Arial" w:eastAsia="Times New Roman" w:hAnsi="Arial" w:cs="Arial"/>
          <w:color w:val="000000"/>
          <w:sz w:val="21"/>
          <w:szCs w:val="21"/>
          <w:lang w:eastAsia="tr-TR"/>
        </w:rPr>
        <w:t>nci</w:t>
      </w:r>
      <w:proofErr w:type="spellEnd"/>
      <w:r w:rsidRPr="00F62927">
        <w:rPr>
          <w:rFonts w:ascii="Arial" w:eastAsia="Times New Roman" w:hAnsi="Arial" w:cs="Arial"/>
          <w:color w:val="000000"/>
          <w:sz w:val="21"/>
          <w:szCs w:val="21"/>
          <w:lang w:eastAsia="tr-TR"/>
        </w:rPr>
        <w:t xml:space="preserve"> maddesinin beşinci fıkrası uyarınca ise, onaylanmış kişi statü belgesi sahipleri veya yetkilendirilmiş yükümlü sertifikası sahipleri için ayniyet tespitine ilişkin farklı düzenlemeler yapmaya Bakanlık yetkili kılınmıştır.</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color w:val="000000"/>
          <w:sz w:val="21"/>
          <w:szCs w:val="21"/>
          <w:lang w:eastAsia="tr-TR"/>
        </w:rPr>
        <w:t xml:space="preserve">Yetkilendirilmiş Yükümlü Sertifikası sahibi kişiler ile Onaylanmış Kişi Statüsüne İlişkin Gümrük Genel Tebliği'nin (Seri No:1) 42/A maddesinin birinci fıkrasında belirtilen koşulları taşıyan ve </w:t>
      </w:r>
      <w:proofErr w:type="gramStart"/>
      <w:r w:rsidRPr="00F62927">
        <w:rPr>
          <w:rFonts w:ascii="Arial" w:eastAsia="Times New Roman" w:hAnsi="Arial" w:cs="Arial"/>
          <w:color w:val="000000"/>
          <w:sz w:val="21"/>
          <w:szCs w:val="21"/>
          <w:lang w:eastAsia="tr-TR"/>
        </w:rPr>
        <w:t>mezkur</w:t>
      </w:r>
      <w:proofErr w:type="gramEnd"/>
      <w:r w:rsidRPr="00F62927">
        <w:rPr>
          <w:rFonts w:ascii="Arial" w:eastAsia="Times New Roman" w:hAnsi="Arial" w:cs="Arial"/>
          <w:color w:val="000000"/>
          <w:sz w:val="21"/>
          <w:szCs w:val="21"/>
          <w:lang w:eastAsia="tr-TR"/>
        </w:rPr>
        <w:t xml:space="preserve"> maddede belirtilen kolaylıklardan faydalanma hakkı bulunan yükümlüler tarafından, 2153, 2353, 3153, 3158, 4053, 4058, 4253, 4258, 5300, 5321, 5323, 5341, 5351, 5352, 5371, 5391, 5800, 7153, 7158 rejim kodları kapsamında, ekteki listelerde yer alan </w:t>
      </w:r>
      <w:proofErr w:type="spellStart"/>
      <w:r w:rsidRPr="00F62927">
        <w:rPr>
          <w:rFonts w:ascii="Arial" w:eastAsia="Times New Roman" w:hAnsi="Arial" w:cs="Arial"/>
          <w:color w:val="000000"/>
          <w:sz w:val="21"/>
          <w:szCs w:val="21"/>
          <w:lang w:eastAsia="tr-TR"/>
        </w:rPr>
        <w:t>GTİP'lerden</w:t>
      </w:r>
      <w:proofErr w:type="spellEnd"/>
      <w:r w:rsidRPr="00F62927">
        <w:rPr>
          <w:rFonts w:ascii="Arial" w:eastAsia="Times New Roman" w:hAnsi="Arial" w:cs="Arial"/>
          <w:color w:val="000000"/>
          <w:sz w:val="21"/>
          <w:szCs w:val="21"/>
          <w:lang w:eastAsia="tr-TR"/>
        </w:rPr>
        <w:t xml:space="preserve"> beyan edilen; eşyanın taşınmasına veya ambalajlanmasına mahsus eşya, palet, uçak, uçak motorları, uçak motorlarının aksam ve parçalarının, fiziki kontrolü gerektirir özel durumlar hariç olmak üzere, sadece ayniyet tespiti gerekçesiyle kırmızı hatta yönlendirilmemesi gerekmektedir.</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b/>
          <w:bCs/>
          <w:color w:val="000000"/>
          <w:sz w:val="21"/>
          <w:szCs w:val="21"/>
          <w:lang w:eastAsia="tr-TR"/>
        </w:rPr>
        <w:t>Geçici İhracat Eşyasına İlişkin İşlemler</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color w:val="000000"/>
          <w:sz w:val="21"/>
          <w:szCs w:val="21"/>
          <w:lang w:eastAsia="tr-TR"/>
        </w:rPr>
        <w:t xml:space="preserve">Gümrük Yönetmeliğinin 195 inci maddesinin birinci fıkrası uyarınca, gümrük idareleri, zorunlu olan hallerde, gümrüğe sunulan ve gümrükçe onaylanmış bir işlem veya kullanım talep edilen eşyanın, bu işlem veya kullanım şartlarına uyulmasını sağlamak amacıyla, başka kurumlarda </w:t>
      </w:r>
      <w:proofErr w:type="gramStart"/>
      <w:r w:rsidRPr="00F62927">
        <w:rPr>
          <w:rFonts w:ascii="Arial" w:eastAsia="Times New Roman" w:hAnsi="Arial" w:cs="Arial"/>
          <w:color w:val="000000"/>
          <w:sz w:val="21"/>
          <w:szCs w:val="21"/>
          <w:lang w:eastAsia="tr-TR"/>
        </w:rPr>
        <w:t>ekspertizini</w:t>
      </w:r>
      <w:proofErr w:type="gramEnd"/>
      <w:r w:rsidRPr="00F62927">
        <w:rPr>
          <w:rFonts w:ascii="Arial" w:eastAsia="Times New Roman" w:hAnsi="Arial" w:cs="Arial"/>
          <w:color w:val="000000"/>
          <w:sz w:val="21"/>
          <w:szCs w:val="21"/>
          <w:lang w:eastAsia="tr-TR"/>
        </w:rPr>
        <w:t xml:space="preserve"> yaptırmak da dâhil olmak üzere ayniyetinin tespitine yönelik önlemleri alırlar.</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color w:val="000000"/>
          <w:sz w:val="21"/>
          <w:szCs w:val="21"/>
          <w:lang w:eastAsia="tr-TR"/>
        </w:rPr>
        <w:t>Mezkûr Yönetmeliğin 195 inci maddesinin üçüncü fıkrasında ise, onaylanmış kişi statü belgesi sahipleri veya yetkilendirilmiş yükümlü sertifikası sahipleri için ayniyet tespitine ilişkin farklı düzenlemeler yapmaya Bakanlık yetkili kılınmıştır.</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color w:val="000000"/>
          <w:sz w:val="21"/>
          <w:szCs w:val="21"/>
          <w:lang w:eastAsia="tr-TR"/>
        </w:rPr>
        <w:t xml:space="preserve">Yetkilendirilmiş Yükümlü Sertifikası sahibi kişiler ile Onaylanmış Kişi Statüsüne İlişkin Gümrük Genel Tebliği'nin (Seri No:1) 42/A maddesinin birinci fıkrasında belirtilen koşulları taşıyan ve </w:t>
      </w:r>
      <w:proofErr w:type="gramStart"/>
      <w:r w:rsidRPr="00F62927">
        <w:rPr>
          <w:rFonts w:ascii="Arial" w:eastAsia="Times New Roman" w:hAnsi="Arial" w:cs="Arial"/>
          <w:color w:val="000000"/>
          <w:sz w:val="21"/>
          <w:szCs w:val="21"/>
          <w:lang w:eastAsia="tr-TR"/>
        </w:rPr>
        <w:t>mezkur</w:t>
      </w:r>
      <w:proofErr w:type="gramEnd"/>
      <w:r w:rsidRPr="00F62927">
        <w:rPr>
          <w:rFonts w:ascii="Arial" w:eastAsia="Times New Roman" w:hAnsi="Arial" w:cs="Arial"/>
          <w:color w:val="000000"/>
          <w:sz w:val="21"/>
          <w:szCs w:val="21"/>
          <w:lang w:eastAsia="tr-TR"/>
        </w:rPr>
        <w:t xml:space="preserve"> maddede belirtilen kolaylıklardan faydalanma hakkı bulunan yükümlüler tarafından, 2300, 2340, 2342, 6123, 6323, 7123 rejim kodları kapsamında, ekteki listelerde yer alan </w:t>
      </w:r>
      <w:proofErr w:type="spellStart"/>
      <w:r w:rsidRPr="00F62927">
        <w:rPr>
          <w:rFonts w:ascii="Arial" w:eastAsia="Times New Roman" w:hAnsi="Arial" w:cs="Arial"/>
          <w:color w:val="000000"/>
          <w:sz w:val="21"/>
          <w:szCs w:val="21"/>
          <w:lang w:eastAsia="tr-TR"/>
        </w:rPr>
        <w:t>GTİP'lerden</w:t>
      </w:r>
      <w:proofErr w:type="spellEnd"/>
      <w:r w:rsidRPr="00F62927">
        <w:rPr>
          <w:rFonts w:ascii="Arial" w:eastAsia="Times New Roman" w:hAnsi="Arial" w:cs="Arial"/>
          <w:color w:val="000000"/>
          <w:sz w:val="21"/>
          <w:szCs w:val="21"/>
          <w:lang w:eastAsia="tr-TR"/>
        </w:rPr>
        <w:t xml:space="preserve"> beyan edilen; eşyanın taşınmasına veya ambalajlanmasına mahsus eşya, palet, uçak, uçak motorları, uçak motorlarının aksam ve parçaları ile 2100, 2123, 2172, 2191, 6121, 6321, 7121, 7123 rejim kodları kapsamında, ekteki 2 sayılı listede yer alan </w:t>
      </w:r>
      <w:proofErr w:type="spellStart"/>
      <w:r w:rsidRPr="00F62927">
        <w:rPr>
          <w:rFonts w:ascii="Arial" w:eastAsia="Times New Roman" w:hAnsi="Arial" w:cs="Arial"/>
          <w:color w:val="000000"/>
          <w:sz w:val="21"/>
          <w:szCs w:val="21"/>
          <w:lang w:eastAsia="tr-TR"/>
        </w:rPr>
        <w:t>GTİP'lerden</w:t>
      </w:r>
      <w:proofErr w:type="spellEnd"/>
      <w:r w:rsidRPr="00F62927">
        <w:rPr>
          <w:rFonts w:ascii="Arial" w:eastAsia="Times New Roman" w:hAnsi="Arial" w:cs="Arial"/>
          <w:color w:val="000000"/>
          <w:sz w:val="21"/>
          <w:szCs w:val="21"/>
          <w:lang w:eastAsia="tr-TR"/>
        </w:rPr>
        <w:t xml:space="preserve"> beyan edilen eşyanın, fiziki kontrolü gerektirir özel durumlar hariç olmak üzere, sadece ayniyet tespiti gerekçesiyle kırmızı hatta yönlendirilmemesi gerekmektedir.</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color w:val="000000"/>
          <w:sz w:val="21"/>
          <w:szCs w:val="21"/>
          <w:lang w:eastAsia="tr-TR"/>
        </w:rPr>
        <w:t>İlgide kayıtlı Genelge yürürlükten kaldırılmıştır.</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color w:val="000000"/>
          <w:sz w:val="21"/>
          <w:szCs w:val="21"/>
          <w:lang w:eastAsia="tr-TR"/>
        </w:rPr>
        <w:t>Bilgi ve gereğini rica ederim.</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color w:val="000000"/>
          <w:sz w:val="21"/>
          <w:szCs w:val="21"/>
          <w:lang w:eastAsia="tr-TR"/>
        </w:rPr>
        <w:t>Remzi AKÇİN</w:t>
      </w:r>
      <w:r w:rsidRPr="00F62927">
        <w:rPr>
          <w:rFonts w:ascii="Arial" w:eastAsia="Times New Roman" w:hAnsi="Arial" w:cs="Arial"/>
          <w:color w:val="000000"/>
          <w:sz w:val="21"/>
          <w:szCs w:val="21"/>
          <w:lang w:eastAsia="tr-TR"/>
        </w:rPr>
        <w:br/>
        <w:t>Bakan a.</w:t>
      </w:r>
      <w:r w:rsidRPr="00F62927">
        <w:rPr>
          <w:rFonts w:ascii="Arial" w:eastAsia="Times New Roman" w:hAnsi="Arial" w:cs="Arial"/>
          <w:color w:val="000000"/>
          <w:sz w:val="21"/>
          <w:szCs w:val="21"/>
          <w:lang w:eastAsia="tr-TR"/>
        </w:rPr>
        <w:br/>
        <w:t>Müsteşar V.</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b/>
          <w:bCs/>
          <w:color w:val="000000"/>
          <w:sz w:val="21"/>
          <w:szCs w:val="21"/>
          <w:lang w:eastAsia="tr-TR"/>
        </w:rPr>
        <w:t xml:space="preserve">EK: </w:t>
      </w:r>
      <w:r w:rsidRPr="00F62927">
        <w:rPr>
          <w:rFonts w:ascii="Arial" w:eastAsia="Times New Roman" w:hAnsi="Arial" w:cs="Arial"/>
          <w:color w:val="000000"/>
          <w:sz w:val="21"/>
          <w:szCs w:val="21"/>
          <w:lang w:eastAsia="tr-TR"/>
        </w:rPr>
        <w:t>1 ve 2 Sayılı Liste</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b/>
          <w:bCs/>
          <w:color w:val="000000"/>
          <w:sz w:val="21"/>
          <w:szCs w:val="21"/>
          <w:lang w:eastAsia="tr-TR"/>
        </w:rPr>
        <w:t>DAĞITIM:</w:t>
      </w:r>
      <w:r w:rsidRPr="00F62927">
        <w:rPr>
          <w:rFonts w:ascii="Arial" w:eastAsia="Times New Roman" w:hAnsi="Arial" w:cs="Arial"/>
          <w:color w:val="000000"/>
          <w:sz w:val="21"/>
          <w:szCs w:val="21"/>
          <w:lang w:eastAsia="tr-TR"/>
        </w:rPr>
        <w:br/>
        <w:t>Tüm Gümrük ve Ticaret Bölge Müdürlüklerine</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b/>
          <w:bCs/>
          <w:color w:val="000000"/>
          <w:sz w:val="21"/>
          <w:szCs w:val="21"/>
          <w:lang w:eastAsia="tr-TR"/>
        </w:rPr>
        <w:t>EK:</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color w:val="000000"/>
          <w:sz w:val="21"/>
          <w:szCs w:val="21"/>
          <w:lang w:eastAsia="tr-TR"/>
        </w:rPr>
        <w:t>1. Sayılı Liste</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F62927">
        <w:rPr>
          <w:rFonts w:ascii="Arial" w:eastAsia="Times New Roman" w:hAnsi="Arial" w:cs="Arial"/>
          <w:color w:val="000000"/>
          <w:sz w:val="21"/>
          <w:szCs w:val="21"/>
          <w:lang w:eastAsia="tr-TR"/>
        </w:rPr>
        <w:t>3923.10.10.00.00</w:t>
      </w:r>
      <w:r w:rsidRPr="00F62927">
        <w:rPr>
          <w:rFonts w:ascii="Arial" w:eastAsia="Times New Roman" w:hAnsi="Arial" w:cs="Arial"/>
          <w:color w:val="000000"/>
          <w:sz w:val="21"/>
          <w:szCs w:val="21"/>
          <w:lang w:eastAsia="tr-TR"/>
        </w:rPr>
        <w:br/>
        <w:t>3923.10.90.00.00</w:t>
      </w:r>
      <w:r w:rsidRPr="00F62927">
        <w:rPr>
          <w:rFonts w:ascii="Arial" w:eastAsia="Times New Roman" w:hAnsi="Arial" w:cs="Arial"/>
          <w:color w:val="000000"/>
          <w:sz w:val="21"/>
          <w:szCs w:val="21"/>
          <w:lang w:eastAsia="tr-TR"/>
        </w:rPr>
        <w:br/>
        <w:t>3923.21.00.00.19</w:t>
      </w:r>
      <w:r w:rsidRPr="00F62927">
        <w:rPr>
          <w:rFonts w:ascii="Arial" w:eastAsia="Times New Roman" w:hAnsi="Arial" w:cs="Arial"/>
          <w:color w:val="000000"/>
          <w:sz w:val="21"/>
          <w:szCs w:val="21"/>
          <w:lang w:eastAsia="tr-TR"/>
        </w:rPr>
        <w:br/>
        <w:t>3923.29.10.00.19</w:t>
      </w:r>
      <w:r w:rsidRPr="00F62927">
        <w:rPr>
          <w:rFonts w:ascii="Arial" w:eastAsia="Times New Roman" w:hAnsi="Arial" w:cs="Arial"/>
          <w:color w:val="000000"/>
          <w:sz w:val="21"/>
          <w:szCs w:val="21"/>
          <w:lang w:eastAsia="tr-TR"/>
        </w:rPr>
        <w:br/>
        <w:t>3923.29.90.00.19</w:t>
      </w:r>
      <w:r w:rsidRPr="00F62927">
        <w:rPr>
          <w:rFonts w:ascii="Arial" w:eastAsia="Times New Roman" w:hAnsi="Arial" w:cs="Arial"/>
          <w:color w:val="000000"/>
          <w:sz w:val="21"/>
          <w:szCs w:val="21"/>
          <w:lang w:eastAsia="tr-TR"/>
        </w:rPr>
        <w:br/>
        <w:t>3923.40.90.00.19</w:t>
      </w:r>
      <w:r w:rsidRPr="00F62927">
        <w:rPr>
          <w:rFonts w:ascii="Arial" w:eastAsia="Times New Roman" w:hAnsi="Arial" w:cs="Arial"/>
          <w:color w:val="000000"/>
          <w:sz w:val="21"/>
          <w:szCs w:val="21"/>
          <w:lang w:eastAsia="tr-TR"/>
        </w:rPr>
        <w:br/>
        <w:t>3923.50.90.00.00</w:t>
      </w:r>
      <w:r w:rsidRPr="00F62927">
        <w:rPr>
          <w:rFonts w:ascii="Arial" w:eastAsia="Times New Roman" w:hAnsi="Arial" w:cs="Arial"/>
          <w:color w:val="000000"/>
          <w:sz w:val="21"/>
          <w:szCs w:val="21"/>
          <w:lang w:eastAsia="tr-TR"/>
        </w:rPr>
        <w:br/>
        <w:t>3923.90.00.00.00</w:t>
      </w:r>
      <w:r w:rsidRPr="00F62927">
        <w:rPr>
          <w:rFonts w:ascii="Arial" w:eastAsia="Times New Roman" w:hAnsi="Arial" w:cs="Arial"/>
          <w:color w:val="000000"/>
          <w:sz w:val="21"/>
          <w:szCs w:val="21"/>
          <w:lang w:eastAsia="tr-TR"/>
        </w:rPr>
        <w:br/>
        <w:t>3926.90.97.90.18 (yalnızca askılar)</w:t>
      </w:r>
      <w:r w:rsidRPr="00F62927">
        <w:rPr>
          <w:rFonts w:ascii="Arial" w:eastAsia="Times New Roman" w:hAnsi="Arial" w:cs="Arial"/>
          <w:color w:val="000000"/>
          <w:sz w:val="21"/>
          <w:szCs w:val="21"/>
          <w:lang w:eastAsia="tr-TR"/>
        </w:rPr>
        <w:br/>
        <w:t>4415.20.20.00.00</w:t>
      </w:r>
      <w:r w:rsidRPr="00F62927">
        <w:rPr>
          <w:rFonts w:ascii="Arial" w:eastAsia="Times New Roman" w:hAnsi="Arial" w:cs="Arial"/>
          <w:color w:val="000000"/>
          <w:sz w:val="21"/>
          <w:szCs w:val="21"/>
          <w:lang w:eastAsia="tr-TR"/>
        </w:rPr>
        <w:br/>
        <w:t>4415.20.90.00.00</w:t>
      </w:r>
      <w:r w:rsidRPr="00F62927">
        <w:rPr>
          <w:rFonts w:ascii="Arial" w:eastAsia="Times New Roman" w:hAnsi="Arial" w:cs="Arial"/>
          <w:color w:val="000000"/>
          <w:sz w:val="21"/>
          <w:szCs w:val="21"/>
          <w:lang w:eastAsia="tr-TR"/>
        </w:rPr>
        <w:br/>
        <w:t>4819.10.00.00.00</w:t>
      </w:r>
      <w:r w:rsidRPr="00F62927">
        <w:rPr>
          <w:rFonts w:ascii="Arial" w:eastAsia="Times New Roman" w:hAnsi="Arial" w:cs="Arial"/>
          <w:color w:val="000000"/>
          <w:sz w:val="21"/>
          <w:szCs w:val="21"/>
          <w:lang w:eastAsia="tr-TR"/>
        </w:rPr>
        <w:br/>
        <w:t>4819.50.00.10.00</w:t>
      </w:r>
      <w:r w:rsidRPr="00F62927">
        <w:rPr>
          <w:rFonts w:ascii="Arial" w:eastAsia="Times New Roman" w:hAnsi="Arial" w:cs="Arial"/>
          <w:color w:val="000000"/>
          <w:sz w:val="21"/>
          <w:szCs w:val="21"/>
          <w:lang w:eastAsia="tr-TR"/>
        </w:rPr>
        <w:br/>
        <w:t>7309.00.90.00.11</w:t>
      </w:r>
      <w:r w:rsidRPr="00F62927">
        <w:rPr>
          <w:rFonts w:ascii="Arial" w:eastAsia="Times New Roman" w:hAnsi="Arial" w:cs="Arial"/>
          <w:color w:val="000000"/>
          <w:sz w:val="21"/>
          <w:szCs w:val="21"/>
          <w:lang w:eastAsia="tr-TR"/>
        </w:rPr>
        <w:br/>
        <w:t>7309.00.90.00.12</w:t>
      </w:r>
      <w:r w:rsidRPr="00F62927">
        <w:rPr>
          <w:rFonts w:ascii="Arial" w:eastAsia="Times New Roman" w:hAnsi="Arial" w:cs="Arial"/>
          <w:color w:val="000000"/>
          <w:sz w:val="21"/>
          <w:szCs w:val="21"/>
          <w:lang w:eastAsia="tr-TR"/>
        </w:rPr>
        <w:br/>
        <w:t>7310.10.00.10.00</w:t>
      </w:r>
      <w:r w:rsidRPr="00F62927">
        <w:rPr>
          <w:rFonts w:ascii="Arial" w:eastAsia="Times New Roman" w:hAnsi="Arial" w:cs="Arial"/>
          <w:color w:val="000000"/>
          <w:sz w:val="21"/>
          <w:szCs w:val="21"/>
          <w:lang w:eastAsia="tr-TR"/>
        </w:rPr>
        <w:br/>
        <w:t>7310.10.00.90.00</w:t>
      </w:r>
      <w:r w:rsidRPr="00F62927">
        <w:rPr>
          <w:rFonts w:ascii="Arial" w:eastAsia="Times New Roman" w:hAnsi="Arial" w:cs="Arial"/>
          <w:color w:val="000000"/>
          <w:sz w:val="21"/>
          <w:szCs w:val="21"/>
          <w:lang w:eastAsia="tr-TR"/>
        </w:rPr>
        <w:br/>
        <w:t>7310.29.90.90.00</w:t>
      </w:r>
      <w:r w:rsidRPr="00F62927">
        <w:rPr>
          <w:rFonts w:ascii="Arial" w:eastAsia="Times New Roman" w:hAnsi="Arial" w:cs="Arial"/>
          <w:color w:val="000000"/>
          <w:sz w:val="21"/>
          <w:szCs w:val="21"/>
          <w:lang w:eastAsia="tr-TR"/>
        </w:rPr>
        <w:br/>
        <w:t>7326.20.00.00.00</w:t>
      </w:r>
      <w:r w:rsidRPr="00F62927">
        <w:rPr>
          <w:rFonts w:ascii="Arial" w:eastAsia="Times New Roman" w:hAnsi="Arial" w:cs="Arial"/>
          <w:color w:val="000000"/>
          <w:sz w:val="21"/>
          <w:szCs w:val="21"/>
          <w:lang w:eastAsia="tr-TR"/>
        </w:rPr>
        <w:br/>
        <w:t>7326.90.40.00.00</w:t>
      </w:r>
      <w:r w:rsidRPr="00F62927">
        <w:rPr>
          <w:rFonts w:ascii="Arial" w:eastAsia="Times New Roman" w:hAnsi="Arial" w:cs="Arial"/>
          <w:color w:val="000000"/>
          <w:sz w:val="21"/>
          <w:szCs w:val="21"/>
          <w:lang w:eastAsia="tr-TR"/>
        </w:rPr>
        <w:br/>
        <w:t>7326.90.50.00.00</w:t>
      </w:r>
      <w:r w:rsidRPr="00F62927">
        <w:rPr>
          <w:rFonts w:ascii="Arial" w:eastAsia="Times New Roman" w:hAnsi="Arial" w:cs="Arial"/>
          <w:color w:val="000000"/>
          <w:sz w:val="21"/>
          <w:szCs w:val="21"/>
          <w:lang w:eastAsia="tr-TR"/>
        </w:rPr>
        <w:br/>
        <w:t>7326.90.98.00.19</w:t>
      </w:r>
      <w:r w:rsidRPr="00F62927">
        <w:rPr>
          <w:rFonts w:ascii="Arial" w:eastAsia="Times New Roman" w:hAnsi="Arial" w:cs="Arial"/>
          <w:color w:val="000000"/>
          <w:sz w:val="21"/>
          <w:szCs w:val="21"/>
          <w:lang w:eastAsia="tr-TR"/>
        </w:rPr>
        <w:br/>
        <w:t>7806.00.10.00.00</w:t>
      </w:r>
      <w:proofErr w:type="gramEnd"/>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r w:rsidRPr="00F62927">
        <w:rPr>
          <w:rFonts w:ascii="Arial" w:eastAsia="Times New Roman" w:hAnsi="Arial" w:cs="Arial"/>
          <w:b/>
          <w:bCs/>
          <w:color w:val="000000"/>
          <w:sz w:val="21"/>
          <w:szCs w:val="21"/>
          <w:lang w:eastAsia="tr-TR"/>
        </w:rPr>
        <w:t>2. Sayılı Liste</w:t>
      </w:r>
    </w:p>
    <w:p w:rsidR="00F62927" w:rsidRPr="00F62927" w:rsidRDefault="00F62927" w:rsidP="00F6292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F62927">
        <w:rPr>
          <w:rFonts w:ascii="Arial" w:eastAsia="Times New Roman" w:hAnsi="Arial" w:cs="Arial"/>
          <w:color w:val="000000"/>
          <w:sz w:val="21"/>
          <w:szCs w:val="21"/>
          <w:lang w:eastAsia="tr-TR"/>
        </w:rPr>
        <w:t>8411.11.00.10.00</w:t>
      </w:r>
      <w:r w:rsidRPr="00F62927">
        <w:rPr>
          <w:rFonts w:ascii="Arial" w:eastAsia="Times New Roman" w:hAnsi="Arial" w:cs="Arial"/>
          <w:color w:val="000000"/>
          <w:sz w:val="21"/>
          <w:szCs w:val="21"/>
          <w:lang w:eastAsia="tr-TR"/>
        </w:rPr>
        <w:br/>
        <w:t>8411.12.10.10.00</w:t>
      </w:r>
      <w:r w:rsidRPr="00F62927">
        <w:rPr>
          <w:rFonts w:ascii="Arial" w:eastAsia="Times New Roman" w:hAnsi="Arial" w:cs="Arial"/>
          <w:color w:val="000000"/>
          <w:sz w:val="21"/>
          <w:szCs w:val="21"/>
          <w:lang w:eastAsia="tr-TR"/>
        </w:rPr>
        <w:br/>
        <w:t>8411.12.30.10.00</w:t>
      </w:r>
      <w:r w:rsidRPr="00F62927">
        <w:rPr>
          <w:rFonts w:ascii="Arial" w:eastAsia="Times New Roman" w:hAnsi="Arial" w:cs="Arial"/>
          <w:color w:val="000000"/>
          <w:sz w:val="21"/>
          <w:szCs w:val="21"/>
          <w:lang w:eastAsia="tr-TR"/>
        </w:rPr>
        <w:br/>
        <w:t>8411.12.80.10.00</w:t>
      </w:r>
      <w:r w:rsidRPr="00F62927">
        <w:rPr>
          <w:rFonts w:ascii="Arial" w:eastAsia="Times New Roman" w:hAnsi="Arial" w:cs="Arial"/>
          <w:color w:val="000000"/>
          <w:sz w:val="21"/>
          <w:szCs w:val="21"/>
          <w:lang w:eastAsia="tr-TR"/>
        </w:rPr>
        <w:br/>
        <w:t>8411.91.00.10.00</w:t>
      </w:r>
      <w:r w:rsidRPr="00F62927">
        <w:rPr>
          <w:rFonts w:ascii="Arial" w:eastAsia="Times New Roman" w:hAnsi="Arial" w:cs="Arial"/>
          <w:color w:val="000000"/>
          <w:sz w:val="21"/>
          <w:szCs w:val="21"/>
          <w:lang w:eastAsia="tr-TR"/>
        </w:rPr>
        <w:br/>
        <w:t>8802.20.00.20.00</w:t>
      </w:r>
      <w:r w:rsidRPr="00F62927">
        <w:rPr>
          <w:rFonts w:ascii="Arial" w:eastAsia="Times New Roman" w:hAnsi="Arial" w:cs="Arial"/>
          <w:color w:val="000000"/>
          <w:sz w:val="21"/>
          <w:szCs w:val="21"/>
          <w:lang w:eastAsia="tr-TR"/>
        </w:rPr>
        <w:br/>
        <w:t>8802.20.00.90.00</w:t>
      </w:r>
      <w:r w:rsidRPr="00F62927">
        <w:rPr>
          <w:rFonts w:ascii="Arial" w:eastAsia="Times New Roman" w:hAnsi="Arial" w:cs="Arial"/>
          <w:color w:val="000000"/>
          <w:sz w:val="21"/>
          <w:szCs w:val="21"/>
          <w:lang w:eastAsia="tr-TR"/>
        </w:rPr>
        <w:br/>
        <w:t>8802.30.00.20.00</w:t>
      </w:r>
      <w:r w:rsidRPr="00F62927">
        <w:rPr>
          <w:rFonts w:ascii="Arial" w:eastAsia="Times New Roman" w:hAnsi="Arial" w:cs="Arial"/>
          <w:color w:val="000000"/>
          <w:sz w:val="21"/>
          <w:szCs w:val="21"/>
          <w:lang w:eastAsia="tr-TR"/>
        </w:rPr>
        <w:br/>
        <w:t>8802.30.00.90.00</w:t>
      </w:r>
      <w:r w:rsidRPr="00F62927">
        <w:rPr>
          <w:rFonts w:ascii="Arial" w:eastAsia="Times New Roman" w:hAnsi="Arial" w:cs="Arial"/>
          <w:color w:val="000000"/>
          <w:sz w:val="21"/>
          <w:szCs w:val="21"/>
          <w:lang w:eastAsia="tr-TR"/>
        </w:rPr>
        <w:br/>
        <w:t>8802.40.00.10.00</w:t>
      </w:r>
      <w:r w:rsidRPr="00F62927">
        <w:rPr>
          <w:rFonts w:ascii="Arial" w:eastAsia="Times New Roman" w:hAnsi="Arial" w:cs="Arial"/>
          <w:color w:val="000000"/>
          <w:sz w:val="21"/>
          <w:szCs w:val="21"/>
          <w:lang w:eastAsia="tr-TR"/>
        </w:rPr>
        <w:br/>
        <w:t>8802.40.00.90.00</w:t>
      </w:r>
      <w:proofErr w:type="gramEnd"/>
    </w:p>
    <w:p w:rsidR="004D25DE" w:rsidRDefault="004D25DE">
      <w:bookmarkStart w:id="0" w:name="_GoBack"/>
      <w:bookmarkEnd w:id="0"/>
    </w:p>
    <w:sectPr w:rsidR="004D2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02"/>
    <w:rsid w:val="004D25DE"/>
    <w:rsid w:val="005A5102"/>
    <w:rsid w:val="00F62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3A317-8099-477D-886D-C0200C2D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03319">
      <w:bodyDiv w:val="1"/>
      <w:marLeft w:val="0"/>
      <w:marRight w:val="0"/>
      <w:marTop w:val="0"/>
      <w:marBottom w:val="0"/>
      <w:divBdr>
        <w:top w:val="none" w:sz="0" w:space="0" w:color="auto"/>
        <w:left w:val="none" w:sz="0" w:space="0" w:color="auto"/>
        <w:bottom w:val="none" w:sz="0" w:space="0" w:color="auto"/>
        <w:right w:val="none" w:sz="0" w:space="0" w:color="auto"/>
      </w:divBdr>
      <w:divsChild>
        <w:div w:id="26416976">
          <w:marLeft w:val="0"/>
          <w:marRight w:val="0"/>
          <w:marTop w:val="0"/>
          <w:marBottom w:val="0"/>
          <w:divBdr>
            <w:top w:val="none" w:sz="0" w:space="0" w:color="auto"/>
            <w:left w:val="none" w:sz="0" w:space="0" w:color="auto"/>
            <w:bottom w:val="none" w:sz="0" w:space="0" w:color="auto"/>
            <w:right w:val="none" w:sz="0" w:space="0" w:color="auto"/>
          </w:divBdr>
          <w:divsChild>
            <w:div w:id="10466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2017-11-21T13:57:00Z</dcterms:created>
  <dcterms:modified xsi:type="dcterms:W3CDTF">2017-11-21T13:57:00Z</dcterms:modified>
</cp:coreProperties>
</file>