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33E5" w14:textId="77777777" w:rsidR="00F118B9" w:rsidRPr="00F118B9" w:rsidRDefault="00F118B9" w:rsidP="00F118B9">
      <w:pPr>
        <w:shd w:val="clear" w:color="auto" w:fill="CCFFFF"/>
        <w:spacing w:after="0" w:line="240" w:lineRule="auto"/>
        <w:jc w:val="center"/>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T.C.</w:t>
      </w:r>
    </w:p>
    <w:p w14:paraId="72ABD0AC" w14:textId="77777777" w:rsidR="00F118B9" w:rsidRPr="00F118B9" w:rsidRDefault="00F118B9" w:rsidP="00F118B9">
      <w:pPr>
        <w:shd w:val="clear" w:color="auto" w:fill="CCFFFF"/>
        <w:spacing w:after="0" w:line="240" w:lineRule="auto"/>
        <w:jc w:val="center"/>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TİCARET BAKANLIĞI</w:t>
      </w:r>
    </w:p>
    <w:p w14:paraId="447159AF" w14:textId="77777777" w:rsidR="00F118B9" w:rsidRPr="00F118B9" w:rsidRDefault="00F118B9" w:rsidP="00F118B9">
      <w:pPr>
        <w:shd w:val="clear" w:color="auto" w:fill="CCFFFF"/>
        <w:spacing w:after="0" w:line="240" w:lineRule="auto"/>
        <w:jc w:val="center"/>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Gümrükler Genel Müdürlüğü</w:t>
      </w:r>
    </w:p>
    <w:p w14:paraId="4B8A6A83" w14:textId="77777777" w:rsidR="00F118B9" w:rsidRPr="00F118B9" w:rsidRDefault="00F118B9" w:rsidP="00F118B9">
      <w:pPr>
        <w:shd w:val="clear" w:color="auto" w:fill="CCFFFF"/>
        <w:spacing w:before="120"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Sayı :</w:t>
      </w:r>
      <w:r w:rsidRPr="00F118B9">
        <w:rPr>
          <w:rFonts w:ascii="Times New Roman" w:eastAsia="Times New Roman" w:hAnsi="Times New Roman" w:cs="Times New Roman"/>
          <w:color w:val="000000"/>
          <w:kern w:val="0"/>
          <w:lang w:eastAsia="tr-TR"/>
          <w14:ligatures w14:val="none"/>
        </w:rPr>
        <w:t>E-40216608-131.04-00121998276</w:t>
      </w:r>
    </w:p>
    <w:p w14:paraId="1824F890" w14:textId="77777777" w:rsidR="00F118B9" w:rsidRPr="00F118B9" w:rsidRDefault="00F118B9" w:rsidP="00F118B9">
      <w:pPr>
        <w:shd w:val="clear" w:color="auto" w:fill="CCFFFF"/>
        <w:spacing w:before="120"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Konu :</w:t>
      </w:r>
      <w:r w:rsidRPr="00F118B9">
        <w:rPr>
          <w:rFonts w:ascii="Times New Roman" w:eastAsia="Times New Roman" w:hAnsi="Times New Roman" w:cs="Times New Roman"/>
          <w:color w:val="000000"/>
          <w:kern w:val="0"/>
          <w:lang w:eastAsia="tr-TR"/>
          <w14:ligatures w14:val="none"/>
        </w:rPr>
        <w:t>Etiket Yönüyle </w:t>
      </w:r>
      <w:hyperlink r:id="rId4" w:anchor="m334" w:tgtFrame="_blank" w:history="1">
        <w:r w:rsidRPr="00F118B9">
          <w:rPr>
            <w:rFonts w:ascii="Times New Roman" w:eastAsia="Times New Roman" w:hAnsi="Times New Roman" w:cs="Times New Roman"/>
            <w:color w:val="0563C1"/>
            <w:kern w:val="0"/>
            <w:u w:val="single"/>
            <w:lang w:eastAsia="tr-TR"/>
            <w14:ligatures w14:val="none"/>
          </w:rPr>
          <w:t>Elleçleme</w:t>
        </w:r>
      </w:hyperlink>
      <w:r w:rsidRPr="00F118B9">
        <w:rPr>
          <w:rFonts w:ascii="Times New Roman" w:eastAsia="Times New Roman" w:hAnsi="Times New Roman" w:cs="Times New Roman"/>
          <w:color w:val="000000"/>
          <w:kern w:val="0"/>
          <w:lang w:eastAsia="tr-TR"/>
          <w14:ligatures w14:val="none"/>
        </w:rPr>
        <w:t> Taleplerinin Değerlendirilmesi</w:t>
      </w:r>
    </w:p>
    <w:p w14:paraId="5D605F0A" w14:textId="77777777" w:rsidR="00F118B9" w:rsidRPr="00F118B9" w:rsidRDefault="00F118B9" w:rsidP="00F118B9">
      <w:pPr>
        <w:shd w:val="clear" w:color="auto" w:fill="CCFFFF"/>
        <w:spacing w:before="120"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552ADB59" w14:textId="77777777" w:rsidR="00F118B9" w:rsidRPr="00F118B9" w:rsidRDefault="00F118B9" w:rsidP="00F118B9">
      <w:pPr>
        <w:shd w:val="clear" w:color="auto" w:fill="CCFFFF"/>
        <w:spacing w:before="120"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682DC191" w14:textId="77777777" w:rsidR="00F118B9" w:rsidRPr="00F118B9" w:rsidRDefault="00F118B9" w:rsidP="00F118B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 </w:t>
      </w:r>
    </w:p>
    <w:p w14:paraId="3E67C885" w14:textId="77777777" w:rsidR="00F118B9" w:rsidRPr="00F118B9" w:rsidRDefault="00F118B9" w:rsidP="00F118B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20.05.2026 / 121998276</w:t>
      </w:r>
    </w:p>
    <w:p w14:paraId="2E845EEC" w14:textId="77777777" w:rsidR="00F118B9" w:rsidRPr="00F118B9" w:rsidRDefault="00F118B9" w:rsidP="00F118B9">
      <w:pPr>
        <w:shd w:val="clear" w:color="auto" w:fill="CCFFFF"/>
        <w:spacing w:before="120" w:after="0" w:line="240" w:lineRule="auto"/>
        <w:jc w:val="center"/>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DAĞITIM YERLERİNE</w:t>
      </w:r>
    </w:p>
    <w:p w14:paraId="273A5DF3" w14:textId="77777777" w:rsidR="00F118B9" w:rsidRPr="00F118B9" w:rsidRDefault="00F118B9" w:rsidP="00F118B9">
      <w:pPr>
        <w:shd w:val="clear" w:color="auto" w:fill="CCFFFF"/>
        <w:spacing w:before="120"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0533016E" w14:textId="77777777" w:rsidR="00F118B9" w:rsidRPr="00F118B9" w:rsidRDefault="00F118B9" w:rsidP="00F118B9">
      <w:pPr>
        <w:shd w:val="clear" w:color="auto" w:fill="CCFFFF"/>
        <w:spacing w:before="120"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10CA9DC0"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Tarım ve Orman Bakanlığı Gıda ve Kontrol Genel Müdürlüğünden alınan ve ekte bir örneğine yer verilen 10.03.2026 tarihli ve 23412333 sayılı yazıda özetle;</w:t>
      </w:r>
    </w:p>
    <w:p w14:paraId="4812787C"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Gıda ve Yemin Resmi Kontrollerine Dair </w:t>
      </w:r>
      <w:hyperlink r:id="rId5" w:tgtFrame="_blank" w:history="1">
        <w:r w:rsidRPr="00F118B9">
          <w:rPr>
            <w:rFonts w:ascii="Times New Roman" w:eastAsia="Times New Roman" w:hAnsi="Times New Roman" w:cs="Times New Roman"/>
            <w:color w:val="0563C1"/>
            <w:kern w:val="0"/>
            <w:u w:val="single"/>
            <w:lang w:eastAsia="tr-TR"/>
            <w14:ligatures w14:val="none"/>
          </w:rPr>
          <w:t>Yönetmelik'te</w:t>
        </w:r>
      </w:hyperlink>
      <w:r w:rsidRPr="00F118B9">
        <w:rPr>
          <w:rFonts w:ascii="Times New Roman" w:eastAsia="Times New Roman" w:hAnsi="Times New Roman" w:cs="Times New Roman"/>
          <w:color w:val="000000"/>
          <w:kern w:val="0"/>
          <w:lang w:eastAsia="tr-TR"/>
          <w14:ligatures w14:val="none"/>
        </w:rPr>
        <w:t> özel işlemin;</w:t>
      </w:r>
    </w:p>
    <w:p w14:paraId="07A50D8F"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İlgili mevzuattaki özel hükümler saklı kalmak kaydıyla, gıda veya yemin Kanun veya geri gönderileceği ülkenin şartları ile uyumlu hale getirilmesi için, seyreltme hariç, uygun olması durumunda dekontaminasyon dâhil, işlenmesi veya işleme tabi tutulması ve</w:t>
      </w:r>
    </w:p>
    <w:p w14:paraId="6205D8A0"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Hayvan veya insan tüketimi dışında kullanılması için uygun olan diğer yöntemlerle işlenmesini kapsadığı;</w:t>
      </w:r>
    </w:p>
    <w:p w14:paraId="15545C60"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u w:val="single"/>
          <w:lang w:eastAsia="tr-TR"/>
          <w14:ligatures w14:val="none"/>
        </w:rPr>
        <w:t>Anılan Yönetmelik hükümleri göz önünde bulundurulduğunda etiket yönüyle yapılan elleçleme işlemlerinin 'özel işlem' kapsamında yer almadığının değerlendirildiği,</w:t>
      </w:r>
      <w:r w:rsidRPr="00F118B9">
        <w:rPr>
          <w:rFonts w:ascii="Times New Roman" w:eastAsia="Times New Roman" w:hAnsi="Times New Roman" w:cs="Times New Roman"/>
          <w:color w:val="000000"/>
          <w:kern w:val="0"/>
          <w:lang w:eastAsia="tr-TR"/>
          <w14:ligatures w14:val="none"/>
        </w:rPr>
        <w:t> buna karşın ilgili gümrük müdürlüklerinden, ithalat işlemlerini yürüten İl Tarım ve Orman Müdürlüklerine yazılan çeşitli talep yazılarında </w:t>
      </w:r>
      <w:r w:rsidRPr="00F118B9">
        <w:rPr>
          <w:rFonts w:ascii="Times New Roman" w:eastAsia="Times New Roman" w:hAnsi="Times New Roman" w:cs="Times New Roman"/>
          <w:color w:val="000000"/>
          <w:kern w:val="0"/>
          <w:u w:val="single"/>
          <w:lang w:eastAsia="tr-TR"/>
          <w14:ligatures w14:val="none"/>
        </w:rPr>
        <w:t>henüz ithalat işlemleri ile ilgili bir başvurusu bulunmayan, ithalat resmi kontrol ve denetimi gerçekleştirilmemiş, dolayısıyla henüz herhangi bir uygunsuzluk tespit edilmemiş ürünlerde etiket yönüyle elleçleme isteminin de yer aldığı;</w:t>
      </w:r>
    </w:p>
    <w:p w14:paraId="60689814"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Bu meyanda, </w:t>
      </w:r>
      <w:r w:rsidRPr="00F118B9">
        <w:rPr>
          <w:rFonts w:ascii="Times New Roman" w:eastAsia="Times New Roman" w:hAnsi="Times New Roman" w:cs="Times New Roman"/>
          <w:b/>
          <w:bCs/>
          <w:color w:val="000000"/>
          <w:kern w:val="0"/>
          <w:lang w:eastAsia="tr-TR"/>
          <w14:ligatures w14:val="none"/>
        </w:rPr>
        <w:t>henüz Bakanlıklarına ithalat başvurusu yapılmamış </w:t>
      </w:r>
      <w:r w:rsidRPr="00F118B9">
        <w:rPr>
          <w:rFonts w:ascii="Times New Roman" w:eastAsia="Times New Roman" w:hAnsi="Times New Roman" w:cs="Times New Roman"/>
          <w:color w:val="000000"/>
          <w:kern w:val="0"/>
          <w:lang w:eastAsia="tr-TR"/>
          <w14:ligatures w14:val="none"/>
        </w:rPr>
        <w:t>ürünlerin etiketlerinde yapılması talep edilen elleçleme işlemlerinin </w:t>
      </w:r>
      <w:r w:rsidRPr="00F118B9">
        <w:rPr>
          <w:rFonts w:ascii="Times New Roman" w:eastAsia="Times New Roman" w:hAnsi="Times New Roman" w:cs="Times New Roman"/>
          <w:b/>
          <w:bCs/>
          <w:color w:val="000000"/>
          <w:kern w:val="0"/>
          <w:lang w:eastAsia="tr-TR"/>
          <w14:ligatures w14:val="none"/>
        </w:rPr>
        <w:t>'uygunsuzluk tespiti yapılan ürünlerdeki özel işlem' </w:t>
      </w:r>
      <w:r w:rsidRPr="00F118B9">
        <w:rPr>
          <w:rFonts w:ascii="Times New Roman" w:eastAsia="Times New Roman" w:hAnsi="Times New Roman" w:cs="Times New Roman"/>
          <w:color w:val="000000"/>
          <w:kern w:val="0"/>
          <w:lang w:eastAsia="tr-TR"/>
          <w14:ligatures w14:val="none"/>
        </w:rPr>
        <w:t>gibi değerlendirilmemesi gerektiğinden Bakanlıkları birimlerinden ayrıca bir izin/onay alınmaksızın doğrudan Bakanlığımızca değerlendirme yapılabileceği;</w:t>
      </w:r>
    </w:p>
    <w:p w14:paraId="279F22DD"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Bu kapsamda, </w:t>
      </w:r>
      <w:r w:rsidRPr="00F118B9">
        <w:rPr>
          <w:rFonts w:ascii="Times New Roman" w:eastAsia="Times New Roman" w:hAnsi="Times New Roman" w:cs="Times New Roman"/>
          <w:b/>
          <w:bCs/>
          <w:color w:val="000000"/>
          <w:kern w:val="0"/>
          <w:lang w:eastAsia="tr-TR"/>
          <w14:ligatures w14:val="none"/>
        </w:rPr>
        <w:t>parti/lot numarası, üretim ve son tüketim tarihi değişiklikleri hariç olmak üzere </w:t>
      </w:r>
      <w:r w:rsidRPr="00F118B9">
        <w:rPr>
          <w:rFonts w:ascii="Times New Roman" w:eastAsia="Times New Roman" w:hAnsi="Times New Roman" w:cs="Times New Roman"/>
          <w:color w:val="000000"/>
          <w:kern w:val="0"/>
          <w:lang w:eastAsia="tr-TR"/>
          <w14:ligatures w14:val="none"/>
        </w:rPr>
        <w:t>etikette düzeltme yapılmasına ve/veya Türkçe etiket basılmasına izin verilmesinde sakınca bulunmadığı hususları bildirilmiştir.</w:t>
      </w:r>
    </w:p>
    <w:p w14:paraId="1F094BD5" w14:textId="77777777" w:rsidR="00F118B9" w:rsidRPr="00F118B9" w:rsidRDefault="00F118B9" w:rsidP="00F118B9">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Bilgileri ile söz konusu yazı doğrultusunda işlemlerin tekemmülü hususunda gereğini rica ederim.</w:t>
      </w:r>
    </w:p>
    <w:p w14:paraId="42AEF229"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4C8CE92F"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54DA8531" w14:textId="77777777" w:rsidR="00F118B9" w:rsidRPr="00F118B9" w:rsidRDefault="00F118B9" w:rsidP="00F118B9">
      <w:pPr>
        <w:shd w:val="clear" w:color="auto" w:fill="CCFFFF"/>
        <w:spacing w:after="0" w:line="240" w:lineRule="auto"/>
        <w:jc w:val="right"/>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Mustafa GÜMÜŞ</w:t>
      </w:r>
    </w:p>
    <w:p w14:paraId="5E348FD3" w14:textId="77777777" w:rsidR="00F118B9" w:rsidRPr="00F118B9" w:rsidRDefault="00F118B9" w:rsidP="00F118B9">
      <w:pPr>
        <w:shd w:val="clear" w:color="auto" w:fill="CCFFFF"/>
        <w:spacing w:after="0" w:line="240" w:lineRule="auto"/>
        <w:jc w:val="right"/>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Bakan a.</w:t>
      </w:r>
    </w:p>
    <w:p w14:paraId="217E887E" w14:textId="77777777" w:rsidR="00F118B9" w:rsidRPr="00F118B9" w:rsidRDefault="00F118B9" w:rsidP="00F118B9">
      <w:pPr>
        <w:shd w:val="clear" w:color="auto" w:fill="CCFFFF"/>
        <w:spacing w:after="0" w:line="240" w:lineRule="auto"/>
        <w:jc w:val="right"/>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Genel Müdür</w:t>
      </w:r>
    </w:p>
    <w:p w14:paraId="0E470066"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54E70C7D"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Ek:</w:t>
      </w:r>
      <w:r w:rsidRPr="00F118B9">
        <w:rPr>
          <w:rFonts w:ascii="Times New Roman" w:eastAsia="Times New Roman" w:hAnsi="Times New Roman" w:cs="Times New Roman"/>
          <w:color w:val="000000"/>
          <w:kern w:val="0"/>
          <w:lang w:eastAsia="tr-TR"/>
          <w14:ligatures w14:val="none"/>
        </w:rPr>
        <w:t> Yazı örneği</w:t>
      </w:r>
    </w:p>
    <w:p w14:paraId="3ED70388"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 </w:t>
      </w:r>
    </w:p>
    <w:p w14:paraId="59AF565D"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 </w:t>
      </w:r>
    </w:p>
    <w:p w14:paraId="36912572"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b/>
          <w:bCs/>
          <w:color w:val="000000"/>
          <w:kern w:val="0"/>
          <w:lang w:eastAsia="tr-TR"/>
          <w14:ligatures w14:val="none"/>
        </w:rPr>
        <w:t>Dağıtım:</w:t>
      </w:r>
      <w:r w:rsidRPr="00F118B9">
        <w:rPr>
          <w:rFonts w:ascii="Times New Roman" w:eastAsia="Times New Roman" w:hAnsi="Times New Roman" w:cs="Times New Roman"/>
          <w:color w:val="000000"/>
          <w:kern w:val="0"/>
          <w:lang w:eastAsia="tr-TR"/>
          <w14:ligatures w14:val="none"/>
        </w:rPr>
        <w:t> Tüm Gümrük ve Dış Ticaret Bölge Müdürlüklerine</w:t>
      </w:r>
    </w:p>
    <w:p w14:paraId="79566352"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t> </w:t>
      </w:r>
    </w:p>
    <w:p w14:paraId="022D49FD" w14:textId="77777777" w:rsidR="00F118B9" w:rsidRPr="00F118B9" w:rsidRDefault="00F118B9" w:rsidP="00F118B9">
      <w:pPr>
        <w:shd w:val="clear" w:color="auto" w:fill="CCFFFF"/>
        <w:spacing w:after="0" w:line="240" w:lineRule="auto"/>
        <w:jc w:val="right"/>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FFFFFF"/>
          <w:kern w:val="0"/>
          <w:lang w:eastAsia="tr-TR"/>
          <w14:ligatures w14:val="none"/>
        </w:rPr>
        <w:t>E.E.</w:t>
      </w:r>
    </w:p>
    <w:p w14:paraId="1E7C1281" w14:textId="77777777" w:rsidR="00F118B9" w:rsidRPr="00F118B9" w:rsidRDefault="00F118B9" w:rsidP="00F118B9">
      <w:pPr>
        <w:shd w:val="clear" w:color="auto" w:fill="CCFFFF"/>
        <w:spacing w:after="0" w:line="240" w:lineRule="auto"/>
        <w:rPr>
          <w:rFonts w:ascii="Calibri" w:eastAsia="Times New Roman" w:hAnsi="Calibri" w:cs="Calibri"/>
          <w:color w:val="000000"/>
          <w:kern w:val="0"/>
          <w:lang w:eastAsia="tr-TR"/>
          <w14:ligatures w14:val="none"/>
        </w:rPr>
      </w:pPr>
      <w:r w:rsidRPr="00F118B9">
        <w:rPr>
          <w:rFonts w:ascii="Times New Roman" w:eastAsia="Times New Roman" w:hAnsi="Times New Roman" w:cs="Times New Roman"/>
          <w:color w:val="000000"/>
          <w:kern w:val="0"/>
          <w:lang w:eastAsia="tr-TR"/>
          <w14:ligatures w14:val="none"/>
        </w:rPr>
        <w:lastRenderedPageBreak/>
        <w:t> </w:t>
      </w:r>
    </w:p>
    <w:p w14:paraId="6A3DE753"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EDB"/>
    <w:rsid w:val="00116D3C"/>
    <w:rsid w:val="00321E8D"/>
    <w:rsid w:val="009A391C"/>
    <w:rsid w:val="00DF2EDB"/>
    <w:rsid w:val="00F118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D6CB15-16D4-466A-8857-CD8D837A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2E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DF2E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DF2EDB"/>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DF2EDB"/>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DF2EDB"/>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DF2ED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2ED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2ED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2ED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2EDB"/>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DF2EDB"/>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DF2EDB"/>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DF2EDB"/>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DF2EDB"/>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DF2ED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2ED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2ED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2EDB"/>
    <w:rPr>
      <w:rFonts w:eastAsiaTheme="majorEastAsia" w:cstheme="majorBidi"/>
      <w:color w:val="272727" w:themeColor="text1" w:themeTint="D8"/>
    </w:rPr>
  </w:style>
  <w:style w:type="paragraph" w:styleId="KonuBal">
    <w:name w:val="Title"/>
    <w:basedOn w:val="Normal"/>
    <w:next w:val="Normal"/>
    <w:link w:val="KonuBalChar"/>
    <w:uiPriority w:val="10"/>
    <w:qFormat/>
    <w:rsid w:val="00DF2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2ED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2ED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2ED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2ED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2EDB"/>
    <w:rPr>
      <w:i/>
      <w:iCs/>
      <w:color w:val="404040" w:themeColor="text1" w:themeTint="BF"/>
    </w:rPr>
  </w:style>
  <w:style w:type="paragraph" w:styleId="ListeParagraf">
    <w:name w:val="List Paragraph"/>
    <w:basedOn w:val="Normal"/>
    <w:uiPriority w:val="34"/>
    <w:qFormat/>
    <w:rsid w:val="00DF2EDB"/>
    <w:pPr>
      <w:ind w:left="720"/>
      <w:contextualSpacing/>
    </w:pPr>
  </w:style>
  <w:style w:type="character" w:styleId="GlVurgulama">
    <w:name w:val="Intense Emphasis"/>
    <w:basedOn w:val="VarsaylanParagrafYazTipi"/>
    <w:uiPriority w:val="21"/>
    <w:qFormat/>
    <w:rsid w:val="00DF2EDB"/>
    <w:rPr>
      <w:i/>
      <w:iCs/>
      <w:color w:val="2E74B5" w:themeColor="accent1" w:themeShade="BF"/>
    </w:rPr>
  </w:style>
  <w:style w:type="paragraph" w:styleId="GlAlnt">
    <w:name w:val="Intense Quote"/>
    <w:basedOn w:val="Normal"/>
    <w:next w:val="Normal"/>
    <w:link w:val="GlAlntChar"/>
    <w:uiPriority w:val="30"/>
    <w:qFormat/>
    <w:rsid w:val="00DF2E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DF2EDB"/>
    <w:rPr>
      <w:i/>
      <w:iCs/>
      <w:color w:val="2E74B5" w:themeColor="accent1" w:themeShade="BF"/>
    </w:rPr>
  </w:style>
  <w:style w:type="character" w:styleId="GlBavuru">
    <w:name w:val="Intense Reference"/>
    <w:basedOn w:val="VarsaylanParagrafYazTipi"/>
    <w:uiPriority w:val="32"/>
    <w:qFormat/>
    <w:rsid w:val="00DF2ED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vzuat.gov.tr/mevzuat?MevzuatNo=15595&amp;MevzuatTur=7&amp;MevzuatTertip=5" TargetMode="External"/><Relationship Id="rId4" Type="http://schemas.openxmlformats.org/officeDocument/2006/relationships/hyperlink" Target="https://www.gumrukkulliyati.com/index.php?id=docs/gumruk_mevzuati/dosyalar/yonetmelik_2009/gumruk_yonetmeligi_08.10.2009.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2108</Characters>
  <Application>Microsoft Office Word</Application>
  <DocSecurity>0</DocSecurity>
  <Lines>36</Lines>
  <Paragraphs>14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2026-05-24T19:54:00Z</dcterms:created>
  <dcterms:modified xsi:type="dcterms:W3CDTF">2026-05-24T19:54:00Z</dcterms:modified>
</cp:coreProperties>
</file>