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D394E" w14:textId="10C62579" w:rsidR="009A391C" w:rsidRDefault="006038EF">
      <w:r>
        <w:rPr>
          <w:noProof/>
        </w:rPr>
        <w:drawing>
          <wp:inline distT="0" distB="0" distL="0" distR="0" wp14:anchorId="1C984696" wp14:editId="18D8A1BD">
            <wp:extent cx="11144250" cy="11658600"/>
            <wp:effectExtent l="0" t="0" r="0" b="0"/>
            <wp:docPr id="1" name="Resim 1" descr="text,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, lette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0" cy="1165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39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55"/>
    <w:rsid w:val="0023229A"/>
    <w:rsid w:val="00321E8D"/>
    <w:rsid w:val="003B6955"/>
    <w:rsid w:val="00425738"/>
    <w:rsid w:val="006038EF"/>
    <w:rsid w:val="009A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51CB3F-4DF3-4DCF-8C07-DD5613094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3B69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3B69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B6955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B69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B6955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B69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B69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B69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B69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3B695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3B69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B695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B6955"/>
    <w:rPr>
      <w:rFonts w:eastAsiaTheme="majorEastAsia" w:cstheme="majorBidi"/>
      <w:i/>
      <w:iCs/>
      <w:color w:val="2E74B5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B6955"/>
    <w:rPr>
      <w:rFonts w:eastAsiaTheme="majorEastAsia" w:cstheme="majorBidi"/>
      <w:color w:val="2E74B5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B6955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B6955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B6955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B6955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3B69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B69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3B69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3B69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3B69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3B6955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3B6955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3B6955"/>
    <w:rPr>
      <w:i/>
      <w:iCs/>
      <w:color w:val="2E74B5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3B695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3B6955"/>
    <w:rPr>
      <w:i/>
      <w:iCs/>
      <w:color w:val="2E74B5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3B6955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Onal YILMAZ – ASSET GUMRUK / ISTANBUL</dc:creator>
  <cp:keywords/>
  <dc:description/>
  <cp:lastModifiedBy>Onal YILMAZ – ASSET GUMRUK / ISTANBUL</cp:lastModifiedBy>
  <cp:revision>4</cp:revision>
  <dcterms:created xsi:type="dcterms:W3CDTF">2026-01-21T07:59:00Z</dcterms:created>
  <dcterms:modified xsi:type="dcterms:W3CDTF">2026-01-21T07:59:00Z</dcterms:modified>
</cp:coreProperties>
</file>