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1B76AE" w:rsidRPr="001B76AE" w:rsidTr="001B76AE">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76AE" w:rsidRPr="001B76AE">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1B76AE" w:rsidRPr="001B76AE">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1B76AE" w:rsidRPr="001B76AE">
                          <w:tc>
                            <w:tcPr>
                              <w:tcW w:w="0" w:type="auto"/>
                              <w:vAlign w:val="center"/>
                              <w:hideMark/>
                            </w:tcPr>
                            <w:p w:rsidR="001B76AE" w:rsidRPr="001B76AE" w:rsidRDefault="001B76AE" w:rsidP="001B76AE">
                              <w:pPr>
                                <w:spacing w:after="0" w:line="240" w:lineRule="auto"/>
                                <w:jc w:val="center"/>
                                <w:rPr>
                                  <w:rFonts w:ascii="Verdana" w:eastAsia="Times New Roman" w:hAnsi="Verdana" w:cs="Times New Roman"/>
                                  <w:b/>
                                  <w:bCs/>
                                  <w:color w:val="9CA4BE"/>
                                  <w:sz w:val="18"/>
                                  <w:szCs w:val="18"/>
                                  <w:lang w:eastAsia="tr-TR"/>
                                </w:rPr>
                              </w:pPr>
                              <w:r w:rsidRPr="001B76AE">
                                <w:rPr>
                                  <w:rFonts w:ascii="Verdana" w:eastAsia="Times New Roman" w:hAnsi="Verdana" w:cs="Times New Roman"/>
                                  <w:b/>
                                  <w:bCs/>
                                  <w:color w:val="9CA4BE"/>
                                  <w:sz w:val="18"/>
                                  <w:szCs w:val="18"/>
                                  <w:lang w:eastAsia="tr-TR"/>
                                </w:rPr>
                                <w:t>Gümrük Muafiyeti Tebliği (Seri No: 2) (06.06.2017 T. 30088 R.G.)</w:t>
                              </w:r>
                            </w:p>
                          </w:tc>
                        </w:tr>
                        <w:tr w:rsidR="001B76AE" w:rsidRPr="001B76AE">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1B76AE" w:rsidRPr="001B76AE">
                                <w:trPr>
                                  <w:tblCellSpacing w:w="15" w:type="dxa"/>
                                </w:trPr>
                                <w:tc>
                                  <w:tcPr>
                                    <w:tcW w:w="0" w:type="auto"/>
                                    <w:vAlign w:val="center"/>
                                    <w:hideMark/>
                                  </w:tcPr>
                                  <w:p w:rsidR="001B76AE" w:rsidRPr="001B76AE" w:rsidRDefault="001B76AE" w:rsidP="001B76AE">
                                    <w:pPr>
                                      <w:spacing w:after="0" w:line="240" w:lineRule="auto"/>
                                      <w:jc w:val="center"/>
                                      <w:rPr>
                                        <w:rFonts w:ascii="Verdana" w:eastAsia="Times New Roman" w:hAnsi="Verdana" w:cs="Times New Roman"/>
                                        <w:b/>
                                        <w:bCs/>
                                        <w:color w:val="9CA4BE"/>
                                        <w:sz w:val="18"/>
                                        <w:szCs w:val="18"/>
                                        <w:lang w:eastAsia="tr-TR"/>
                                      </w:rPr>
                                    </w:pPr>
                                  </w:p>
                                </w:tc>
                              </w:tr>
                            </w:tbl>
                            <w:p w:rsidR="001B76AE" w:rsidRPr="001B76AE" w:rsidRDefault="001B76AE" w:rsidP="001B76AE">
                              <w:pPr>
                                <w:spacing w:after="0" w:line="240" w:lineRule="auto"/>
                                <w:rPr>
                                  <w:rFonts w:ascii="Times New Roman" w:eastAsia="Times New Roman" w:hAnsi="Times New Roman" w:cs="Times New Roman"/>
                                  <w:sz w:val="24"/>
                                  <w:szCs w:val="24"/>
                                  <w:lang w:eastAsia="tr-TR"/>
                                </w:rPr>
                              </w:pPr>
                            </w:p>
                          </w:tc>
                        </w:tr>
                        <w:tr w:rsidR="001B76AE" w:rsidRPr="001B76AE">
                          <w:tc>
                            <w:tcPr>
                              <w:tcW w:w="0" w:type="auto"/>
                              <w:tcMar>
                                <w:top w:w="300" w:type="dxa"/>
                                <w:left w:w="150" w:type="dxa"/>
                                <w:bottom w:w="0" w:type="dxa"/>
                                <w:right w:w="150" w:type="dxa"/>
                              </w:tcMar>
                              <w:vAlign w:val="center"/>
                              <w:hideMark/>
                            </w:tcPr>
                            <w:p w:rsidR="001B76AE" w:rsidRPr="001B76AE" w:rsidRDefault="001B76AE" w:rsidP="001B76AE">
                              <w:pPr>
                                <w:spacing w:after="0" w:line="240" w:lineRule="atLeast"/>
                                <w:ind w:firstLine="566"/>
                                <w:jc w:val="both"/>
                                <w:rPr>
                                  <w:rFonts w:ascii="Times New Roman" w:eastAsia="Times New Roman" w:hAnsi="Times New Roman" w:cs="Times New Roman"/>
                                  <w:color w:val="000000"/>
                                  <w:u w:val="single"/>
                                  <w:lang w:eastAsia="tr-TR"/>
                                </w:rPr>
                              </w:pPr>
                              <w:r w:rsidRPr="001B76AE">
                                <w:rPr>
                                  <w:rFonts w:ascii="Verdana" w:eastAsia="Times New Roman" w:hAnsi="Verdana" w:cs="Times New Roman"/>
                                  <w:color w:val="000000"/>
                                  <w:sz w:val="20"/>
                                  <w:szCs w:val="20"/>
                                  <w:u w:val="single"/>
                                  <w:lang w:eastAsia="tr-TR"/>
                                </w:rPr>
                                <w:t>Gümrük ve Ticaret Bakanlığından:</w:t>
                              </w:r>
                            </w:p>
                            <w:p w:rsidR="001B76AE" w:rsidRPr="001B76AE" w:rsidRDefault="001B76AE" w:rsidP="001B76AE">
                              <w:pPr>
                                <w:spacing w:before="56"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GÜMRÜK MUAFİYETİ TEBLİĞİ</w:t>
                              </w:r>
                            </w:p>
                            <w:p w:rsidR="001B76AE" w:rsidRPr="001B76AE" w:rsidRDefault="001B76AE" w:rsidP="001B76AE">
                              <w:pPr>
                                <w:spacing w:after="17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(SERİ NO: 2)</w:t>
                              </w:r>
                            </w:p>
                            <w:p w:rsidR="001B76AE" w:rsidRPr="001B76AE" w:rsidRDefault="001B76AE" w:rsidP="001B76AE">
                              <w:pPr>
                                <w:spacing w:after="17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(06.06.2017 T. 30088 R.G.)</w:t>
                              </w:r>
                            </w:p>
                            <w:p w:rsidR="001B76AE" w:rsidRPr="001B76AE" w:rsidRDefault="001B76AE" w:rsidP="001B76AE">
                              <w:pPr>
                                <w:spacing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BİRİNCİ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Amaç, Kapsam, Dayanak ve Tanımlar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Amaç ve kapsam</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b/>
                                  <w:bCs/>
                                  <w:color w:val="000000"/>
                                  <w:sz w:val="18"/>
                                  <w:szCs w:val="18"/>
                                  <w:lang w:eastAsia="tr-TR"/>
                                </w:rPr>
                                <w:t>MADDE 1 –</w:t>
                              </w:r>
                              <w:r w:rsidRPr="001B76AE">
                                <w:rPr>
                                  <w:rFonts w:ascii="Verdana" w:eastAsia="Times New Roman" w:hAnsi="Verdana" w:cs="Times New Roman"/>
                                  <w:color w:val="000000"/>
                                  <w:sz w:val="18"/>
                                  <w:szCs w:val="18"/>
                                  <w:lang w:eastAsia="tr-TR"/>
                                </w:rPr>
                                <w:t> (1) Bu Tebliğ, gerçek kişiler tarafından serbest dolaşıma giriş talebinde bulunulacak şahsi eşya, genel amaçlarla serbest dolaşıma girecek diğer eşya, işyeri nakli suretiyle serbest dolaşıma girecek sermaye malları ve diğer malzemeler, engellilerin kullanımına mahsus eşya ile kriz hallerinde zarar görenlere gönderilen eşyanın serbest dolaşıma girişi esnasında muafiyet tanınacak halleri ve bu muafiyetin kullanılmasına ilişkin usul ve esasları düzenlemektedir.</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Dayanak</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 –</w:t>
                              </w:r>
                              <w:r w:rsidRPr="001B76AE">
                                <w:rPr>
                                  <w:rFonts w:ascii="Verdana" w:eastAsia="Times New Roman" w:hAnsi="Verdana" w:cs="Times New Roman"/>
                                  <w:color w:val="000000"/>
                                  <w:sz w:val="18"/>
                                  <w:szCs w:val="18"/>
                                  <w:lang w:eastAsia="tr-TR"/>
                                </w:rPr>
                                <w:t xml:space="preserve"> (1) Bu Tebliğ, </w:t>
                              </w:r>
                              <w:proofErr w:type="gramStart"/>
                              <w:r w:rsidRPr="001B76AE">
                                <w:rPr>
                                  <w:rFonts w:ascii="Verdana" w:eastAsia="Times New Roman" w:hAnsi="Verdana" w:cs="Times New Roman"/>
                                  <w:color w:val="000000"/>
                                  <w:sz w:val="18"/>
                                  <w:szCs w:val="18"/>
                                  <w:lang w:eastAsia="tr-TR"/>
                                </w:rPr>
                                <w:t>29/9/2009</w:t>
                              </w:r>
                              <w:proofErr w:type="gramEnd"/>
                              <w:r w:rsidRPr="001B76AE">
                                <w:rPr>
                                  <w:rFonts w:ascii="Verdana" w:eastAsia="Times New Roman" w:hAnsi="Verdana" w:cs="Times New Roman"/>
                                  <w:color w:val="000000"/>
                                  <w:sz w:val="18"/>
                                  <w:szCs w:val="18"/>
                                  <w:lang w:eastAsia="tr-TR"/>
                                </w:rPr>
                                <w:t xml:space="preserve"> tarihli ve 2009/15481 sayılı Bakanlar Kurulu Kararı ekinde yürürlüğe giren 4458 sayılı Gümrük Kanununun Bazı Maddelerinin Uygulanması Hakkında Kararın 46 ila 54, 56 ila 58, 68, 80 ila 83, 104, 105, 107, 110, 111 ve 134 üncü maddelerine dayanılarak hazırlanmıştır.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Tanımlar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 –</w:t>
                              </w:r>
                              <w:r w:rsidRPr="001B76AE">
                                <w:rPr>
                                  <w:rFonts w:ascii="Verdana" w:eastAsia="Times New Roman" w:hAnsi="Verdana" w:cs="Times New Roman"/>
                                  <w:color w:val="000000"/>
                                  <w:sz w:val="18"/>
                                  <w:szCs w:val="18"/>
                                  <w:lang w:eastAsia="tr-TR"/>
                                </w:rPr>
                                <w:t> (1) 4458 sayılı Gümrük Kanununun Bazı Maddelerinin Uygulanması Hakkında Kararda yer alan tanımlara ek olarak bu Tebliğin uygulanmasında;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Cenaze aracı: Cenaze nakil veya cenaze hazırlama aracını,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Hayır veya insani yardım kurumu: Münhasıran hayır veya insani yardım amacıyla kurulan ve kâr amacı gütmeyen tüzel kişiliği,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Kurtarma aracı: İş makineleri hariç olmak üzere sadece kriz halinde kullanılabilecek nitelikteki araç ile itfaiye aracı ve ambulansı,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ç) Ortopedik engel: Doğuştan veya sonradan herhangi bir nedenle, iskelet, kas ve sinir sistemindeki bozukluklar sonucu bedensel yeteneklerin çeşitli derecelerde kaybedilmesi nedeniyle alt ve üst </w:t>
                              </w:r>
                              <w:proofErr w:type="spellStart"/>
                              <w:r w:rsidRPr="001B76AE">
                                <w:rPr>
                                  <w:rFonts w:ascii="Verdana" w:eastAsia="Times New Roman" w:hAnsi="Verdana" w:cs="Times New Roman"/>
                                  <w:color w:val="000000"/>
                                  <w:sz w:val="20"/>
                                  <w:szCs w:val="20"/>
                                  <w:lang w:eastAsia="tr-TR"/>
                                </w:rPr>
                                <w:t>ekstremite</w:t>
                              </w:r>
                              <w:proofErr w:type="spellEnd"/>
                              <w:r w:rsidRPr="001B76AE">
                                <w:rPr>
                                  <w:rFonts w:ascii="Verdana" w:eastAsia="Times New Roman" w:hAnsi="Verdana" w:cs="Times New Roman"/>
                                  <w:color w:val="000000"/>
                                  <w:sz w:val="20"/>
                                  <w:szCs w:val="20"/>
                                  <w:lang w:eastAsia="tr-TR"/>
                                </w:rPr>
                                <w:t xml:space="preserve"> sakatlığını,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ifade</w:t>
                              </w:r>
                              <w:proofErr w:type="gramEnd"/>
                              <w:r w:rsidRPr="001B76AE">
                                <w:rPr>
                                  <w:rFonts w:ascii="Verdana" w:eastAsia="Times New Roman" w:hAnsi="Verdana" w:cs="Times New Roman"/>
                                  <w:color w:val="000000"/>
                                  <w:sz w:val="20"/>
                                  <w:szCs w:val="20"/>
                                  <w:lang w:eastAsia="tr-TR"/>
                                </w:rPr>
                                <w:t xml:space="preserve"> eder.</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İKİNCİ BÖLÜM</w:t>
                              </w:r>
                            </w:p>
                            <w:p w:rsidR="001B76AE" w:rsidRPr="001B76AE" w:rsidRDefault="001B76AE" w:rsidP="001B76AE">
                              <w:pPr>
                                <w:spacing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Kullanılmış Motorlu veya Motorsuz Özel Nakil Vasıtalarının</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Serbest Dolaşıma Girişi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4 –</w:t>
                              </w:r>
                              <w:r w:rsidRPr="001B76AE">
                                <w:rPr>
                                  <w:rFonts w:ascii="Verdana" w:eastAsia="Times New Roman" w:hAnsi="Verdana" w:cs="Times New Roman"/>
                                  <w:color w:val="000000"/>
                                  <w:sz w:val="18"/>
                                  <w:szCs w:val="18"/>
                                  <w:lang w:eastAsia="tr-TR"/>
                                </w:rPr>
                                <w:t> (1) Aşağıda belirtilen kişiler, motorlu veya motorsuz özel nakil vasıtalarını gümrük vergilerinden muaf olarak serbest dolaşıma sokabilirler: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Türkiye Gümrük Bölgesi dışında en az yirmi dört ay ikamet ettikten sonra, yerleşim yerini Türkiye Gümrük Bölgesine kesin olarak nakleden Türk vatandaşları,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Yurt dışındaki milli veya milletlerarası kadrolara sürekli görevli olarak atanıp da bu görevlerinden dönen kamu görevlileri,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Türk vatandaşlığına geçmek suretiyle yerleşim yerini yabancı bir ülkeden Türkiye Gümrük Bölgesine kesin olarak nakleden gerçek 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Türkiye Gümrük Bölgesi dışında yerleşik kişilerin ölümü halinde, Türkiye’de ikamet eden gerçek kişi mirasçıları.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 koşulları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5 –</w:t>
                              </w:r>
                              <w:r w:rsidRPr="001B76AE">
                                <w:rPr>
                                  <w:rFonts w:ascii="Verdana" w:eastAsia="Times New Roman" w:hAnsi="Verdana" w:cs="Times New Roman"/>
                                  <w:color w:val="000000"/>
                                  <w:sz w:val="18"/>
                                  <w:szCs w:val="18"/>
                                  <w:lang w:eastAsia="tr-TR"/>
                                </w:rPr>
                                <w:t> (1) Muafiyetten yararlanabilmek için aşağıda belirtilen şartların yerine getirilmesi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 xml:space="preserve">a) Motorlu veya motorsuz özel nakil vasıtalarının, 4 üncü maddenin birinci fıkrasının (a) ve (c) bentlerinde belirtilen kişilerin ikamet nakil belgesindeki tarihten sonraki ilk giriş tarihinden; (b) bendindeki kişilerin atama kararının yayımlandığı tarihten sonraki ilk giriş tarihinden, kişilerin atama kararından önce Türkiye Gümrük Bölgesine kesin olarak dönmeleri halinde son giriş tarihinden; (ç) bendinde belirtilen yurt dışında yerleşik murisin ise ölüm tarihinden en az altı ay öncesinde, yurt dışında yerleşik bulundukları ülkede adlarına kayıtlı olması. </w:t>
                              </w:r>
                              <w:proofErr w:type="gramEnd"/>
                              <w:r w:rsidRPr="001B76AE">
                                <w:rPr>
                                  <w:rFonts w:ascii="Verdana" w:eastAsia="Times New Roman" w:hAnsi="Verdana" w:cs="Times New Roman"/>
                                  <w:color w:val="000000"/>
                                  <w:sz w:val="20"/>
                                  <w:szCs w:val="20"/>
                                  <w:lang w:eastAsia="tr-TR"/>
                                </w:rPr>
                                <w:t>(Bu muafiyetten faydalanan kişilerin yerleşim yerini Türkiye’ye nakletmeden önce iki ayrı ülkede bulunması ve aracın çeşitli nedenlerle kişinin adına ilk bulunulan ülkede kayıtlı olarak kalması halinde, kişi adına yurt dışında kayıtlı olma süresi en az altı ay olmak koşuluyla, kişinin ikametini naklettiği ülkede adına kayıtlı olması şartı aranmaz.)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b) Motorlu veya motorsuz özel nakil vasıtalarının, kişilerin adlarına kaydının yapıldığı yıl itibarıyla, model yılı </w:t>
                              </w:r>
                              <w:proofErr w:type="gramStart"/>
                              <w:r w:rsidRPr="001B76AE">
                                <w:rPr>
                                  <w:rFonts w:ascii="Verdana" w:eastAsia="Times New Roman" w:hAnsi="Verdana" w:cs="Times New Roman"/>
                                  <w:color w:val="000000"/>
                                  <w:sz w:val="20"/>
                                  <w:szCs w:val="20"/>
                                  <w:lang w:eastAsia="tr-TR"/>
                                </w:rPr>
                                <w:t>dahil</w:t>
                              </w:r>
                              <w:proofErr w:type="gramEnd"/>
                              <w:r w:rsidRPr="001B76AE">
                                <w:rPr>
                                  <w:rFonts w:ascii="Verdana" w:eastAsia="Times New Roman" w:hAnsi="Verdana" w:cs="Times New Roman"/>
                                  <w:color w:val="000000"/>
                                  <w:sz w:val="20"/>
                                  <w:szCs w:val="20"/>
                                  <w:lang w:eastAsia="tr-TR"/>
                                </w:rPr>
                                <w:t>, üç yıldan eski olmaması.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4 üncü maddenin birinci fıkrasının (a), (b) ve (c) bentlerinde belirtilen kişiler tarafından gerçekleştirilecek motorlu veya motorsuz özel nakil vasıtalarının ithalinde aile ünitesi esas alınır. Aile ünitesinin tespitinde vukuatlı nüfus kayıt örneğindeki bilgilere bakılır.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4 üncü maddenin birinci fıkrasının (a) bendinde belirtilen kişilerin ve (ç) bendinde belirtilen yurt dışında yerleşik murisin Türkiye Gümrük Bölgesinde geriye doğru bir takvim yılında altı aydan fazla kalmamış olmaları gerekir. Türkiye Gümrük Bölgesinde bir takvim yılında kırk beş güne kadar kalışlar yurt dışındaki ikamet süresinden sayılır. Türkiye Gümrük Bölgesi dışında son on yıl içinde en az beş yıl ikamet eden gerçek kişiler için yerleşim yerine ilişkin bu süre şartı aranmaz.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Bu maddede yer alan diğer koşulların sağlanması şartıyla, motorlu ve motorsuz nakil vasıtalarının her birinden birer adet serbest dolaşıma sokulabilir.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Muafiyetin istisnası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6 –</w:t>
                              </w:r>
                              <w:r w:rsidRPr="001B76AE">
                                <w:rPr>
                                  <w:rFonts w:ascii="Verdana" w:eastAsia="Times New Roman" w:hAnsi="Verdana" w:cs="Times New Roman"/>
                                  <w:color w:val="000000"/>
                                  <w:sz w:val="18"/>
                                  <w:szCs w:val="18"/>
                                  <w:lang w:eastAsia="tr-TR"/>
                                </w:rPr>
                                <w:t> (1) Türkiye Gümrük Bölgesi dışında yirmi dört ayı aşmayan süreyle geçici olarak görevlendirilen kamu görevlileri için bu bölüm hükümleri uygulanmaz.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Evlilik suretiyle Türk vatandaşlığına geçenler bu bölümde yer alan muafiyetten faydalanamazlar.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(3) Motorlu ticari araçlar ve diğer ticari nakil vasıtalarının bu bölüm kapsamında </w:t>
                              </w:r>
                              <w:proofErr w:type="spellStart"/>
                              <w:r w:rsidRPr="001B76AE">
                                <w:rPr>
                                  <w:rFonts w:ascii="Verdana" w:eastAsia="Times New Roman" w:hAnsi="Verdana" w:cs="Times New Roman"/>
                                  <w:color w:val="000000"/>
                                  <w:sz w:val="20"/>
                                  <w:szCs w:val="20"/>
                                  <w:lang w:eastAsia="tr-TR"/>
                                </w:rPr>
                                <w:t>muafen</w:t>
                              </w:r>
                              <w:proofErr w:type="spellEnd"/>
                              <w:r w:rsidRPr="001B76AE">
                                <w:rPr>
                                  <w:rFonts w:ascii="Verdana" w:eastAsia="Times New Roman" w:hAnsi="Verdana" w:cs="Times New Roman"/>
                                  <w:color w:val="000000"/>
                                  <w:sz w:val="20"/>
                                  <w:szCs w:val="20"/>
                                  <w:lang w:eastAsia="tr-TR"/>
                                </w:rPr>
                                <w:t xml:space="preserve"> serbest dolaşıma girişine izin verilmez.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Sürekli görevle yabancı bir ülkede bulunmakta iken, yine sürekli görevle başka bir yabancı ülkeye atanması nedeniyle yerleşim yerini Türkiye Gümrük Bölgesine kesin olarak nakledemeyen kamu görevlileri için bu bölüm hükümleri uygulanmaz.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(5) Bu bölüm kapsamında belirtilen şartlar sağlanmış ve yabancı bir ülkede yeniden ikamet tesis edilmiş olsa dahi, </w:t>
                              </w:r>
                              <w:proofErr w:type="spellStart"/>
                              <w:r w:rsidRPr="001B76AE">
                                <w:rPr>
                                  <w:rFonts w:ascii="Verdana" w:eastAsia="Times New Roman" w:hAnsi="Verdana" w:cs="Times New Roman"/>
                                  <w:color w:val="000000"/>
                                  <w:sz w:val="20"/>
                                  <w:szCs w:val="20"/>
                                  <w:lang w:eastAsia="tr-TR"/>
                                </w:rPr>
                                <w:t>muafen</w:t>
                              </w:r>
                              <w:proofErr w:type="spellEnd"/>
                              <w:r w:rsidRPr="001B76AE">
                                <w:rPr>
                                  <w:rFonts w:ascii="Verdana" w:eastAsia="Times New Roman" w:hAnsi="Verdana" w:cs="Times New Roman"/>
                                  <w:color w:val="000000"/>
                                  <w:sz w:val="20"/>
                                  <w:szCs w:val="20"/>
                                  <w:lang w:eastAsia="tr-TR"/>
                                </w:rPr>
                                <w:t xml:space="preserve"> ithal edilen vasıtanın serbest dolaşıma giriş tarihinden itibaren beş yıl geçmedikçe, aynı kişilerin motorlu veya motorsuz özel nakil vasıtalarının </w:t>
                              </w:r>
                              <w:proofErr w:type="spellStart"/>
                              <w:r w:rsidRPr="001B76AE">
                                <w:rPr>
                                  <w:rFonts w:ascii="Verdana" w:eastAsia="Times New Roman" w:hAnsi="Verdana" w:cs="Times New Roman"/>
                                  <w:color w:val="000000"/>
                                  <w:sz w:val="20"/>
                                  <w:szCs w:val="20"/>
                                  <w:lang w:eastAsia="tr-TR"/>
                                </w:rPr>
                                <w:t>muafen</w:t>
                              </w:r>
                              <w:proofErr w:type="spellEnd"/>
                              <w:r w:rsidRPr="001B76AE">
                                <w:rPr>
                                  <w:rFonts w:ascii="Verdana" w:eastAsia="Times New Roman" w:hAnsi="Verdana" w:cs="Times New Roman"/>
                                  <w:color w:val="000000"/>
                                  <w:sz w:val="20"/>
                                  <w:szCs w:val="20"/>
                                  <w:lang w:eastAsia="tr-TR"/>
                                </w:rPr>
                                <w:t xml:space="preserve"> serbest dolaşıma girişine ilişkin talepleri kabul edilmez. Bu bölüm kapsamı motorlu veya motorsuz özel nakil vasıtalarına ilişkin gümrük işlemlerinde, kişinin kendisi ve aile ünitesindeki diğer kişiler tarafından söz konusu beş yıllık süre içinde, bu hakkın mükerrer olarak kullanılıp kullanılmadığı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(6) Türk vatandaşlığından çıkma izni almak suretiyle yabancı bir ülke vatandaşlığını kazanan kişiler bu bölümde yer alan muafiyetten faydalanamazlar.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Müracaat süreleri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7 –</w:t>
                              </w:r>
                              <w:r w:rsidRPr="001B76AE">
                                <w:rPr>
                                  <w:rFonts w:ascii="Verdana" w:eastAsia="Times New Roman" w:hAnsi="Verdana" w:cs="Times New Roman"/>
                                  <w:color w:val="000000"/>
                                  <w:sz w:val="18"/>
                                  <w:szCs w:val="18"/>
                                  <w:lang w:eastAsia="tr-TR"/>
                                </w:rPr>
                                <w:t xml:space="preserve"> (1) Mücbir sebep veya beklenmeyen haller saklı kalmak kaydıyla, 4 üncü maddede yer alan kişilerin kendisi, eşi veya </w:t>
                              </w:r>
                              <w:proofErr w:type="gramStart"/>
                              <w:r w:rsidRPr="001B76AE">
                                <w:rPr>
                                  <w:rFonts w:ascii="Verdana" w:eastAsia="Times New Roman" w:hAnsi="Verdana" w:cs="Times New Roman"/>
                                  <w:color w:val="000000"/>
                                  <w:sz w:val="18"/>
                                  <w:szCs w:val="18"/>
                                  <w:lang w:eastAsia="tr-TR"/>
                                </w:rPr>
                                <w:t>27/10/1999</w:t>
                              </w:r>
                              <w:proofErr w:type="gramEnd"/>
                              <w:r w:rsidRPr="001B76AE">
                                <w:rPr>
                                  <w:rFonts w:ascii="Verdana" w:eastAsia="Times New Roman" w:hAnsi="Verdana" w:cs="Times New Roman"/>
                                  <w:color w:val="000000"/>
                                  <w:sz w:val="18"/>
                                  <w:szCs w:val="18"/>
                                  <w:lang w:eastAsia="tr-TR"/>
                                </w:rPr>
                                <w:t xml:space="preserve"> tarihli ve 4458 sayılı Gümrük Kanununun 225 inci maddesi çerçevesinde temsil yetkisini haiz kişiler tarafından aşağıda belirtilen süreler içerisinde gümrük idaresine müracaat edilmesi gerekmektedir: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Yurt dışında yirmi dört ay ikamet eden Türk vatandaşlarının; ikamet nakil belgesindeki tarihten sonraki ilk giriş tarihinden itibaren altı ay,</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Kamu görevlilerinin; görev sürelerinin bitimini müteakip Türkiye’ye ilk giriş tarihinden itibaren altı ay,</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c) Türk vatandaşlığına geçenlerin; vatandaşlığa geçiş kararından sonra adlarına nüfus </w:t>
                              </w:r>
                              <w:proofErr w:type="gramStart"/>
                              <w:r w:rsidRPr="001B76AE">
                                <w:rPr>
                                  <w:rFonts w:ascii="Verdana" w:eastAsia="Times New Roman" w:hAnsi="Verdana" w:cs="Times New Roman"/>
                                  <w:color w:val="000000"/>
                                  <w:sz w:val="20"/>
                                  <w:szCs w:val="20"/>
                                  <w:lang w:eastAsia="tr-TR"/>
                                </w:rPr>
                                <w:t>kağıdının</w:t>
                              </w:r>
                              <w:proofErr w:type="gramEnd"/>
                              <w:r w:rsidRPr="001B76AE">
                                <w:rPr>
                                  <w:rFonts w:ascii="Verdana" w:eastAsia="Times New Roman" w:hAnsi="Verdana" w:cs="Times New Roman"/>
                                  <w:color w:val="000000"/>
                                  <w:sz w:val="20"/>
                                  <w:szCs w:val="20"/>
                                  <w:lang w:eastAsia="tr-TR"/>
                                </w:rPr>
                                <w:t xml:space="preserve"> düzenlendiği tarihten itibaren altı ay,</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Miras yoluyla serbest dolaşıma giriş işlemlerinde muafiyetten yararlanacak olan varislerin; veraset ilamı tarihinden itibaren yirmi dört ay.</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Kamu görevlilerinin atama kararından önce Türkiye Gümrük Bölgesine kesin olarak dönmesi halinde birinci fıkranın (b) bendinde belirtilen süre, kişinin Türkiye Gümrük Bölgesine son giriş tarihinden itibaren hesaplanır.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8 –</w:t>
                              </w:r>
                              <w:r w:rsidRPr="001B76AE">
                                <w:rPr>
                                  <w:rFonts w:ascii="Verdana" w:eastAsia="Times New Roman" w:hAnsi="Verdana" w:cs="Times New Roman"/>
                                  <w:color w:val="000000"/>
                                  <w:sz w:val="18"/>
                                  <w:szCs w:val="18"/>
                                  <w:lang w:eastAsia="tr-TR"/>
                                </w:rPr>
                                <w:t> (1) 4 üncü maddede belirtilen kişilerin kendisi, eşi veya Gümrük Kanununun 225 inci maddesi çerçevesinde temsil yetkisini haiz kişiler tarafından, aşağıdaki belgelerle birlikte, 38 inci maddenin birinci fıkrasının (a) bendinde belirtilen yetkili gümrük idaresine başvurulur.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4 üncü maddenin birinci fıkrasının (a)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Araca ilişkin teslim-tesellüm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Yerleşim yerinin nakledildiği ülkede bulunan dış temsilciliğimiz tarafından motorlu veya motorsuz özel nakil vasıtalarının serbest dolaşıma girişi için düzenlenmiş ikamet nakil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Motorlu nakil vasıtaları için hak sahipleri adına kayıtlı mülkiyet veya trafik belgesinin aslı; yurt dışında bulunduğu ülke makamlarınca bu belgenin aslının alıkonulması sonucu ibraz edilememesi halinde, belgenin dış temsilciliklerimizce onaylı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4 üncü maddenin birinci fıkrasının (b)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Araca ilişkin teslim-tesellüm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Motorlu nakil vasıtaları için hak sahipleri adına kayıtlı mülkiyet veya trafik belgesinin aslı; yurt dışında bulunduğu ülke makamlarınca bu belgenin aslının alıkonulması sonucu ibraz edilememesi halinde, belgenin dış temsilciliklerimizce onaylı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Atama kararı veya görevin sona erdiğini gösteren, kamu görevlisinin bağlı bulunduğu kamu kurum veya kuruluşu tarafından verilecek belge.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4 üncü maddenin birinci fıkrasının (c)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Araca ilişkin teslim-tesellüm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Yerleşim yerinin nakledildiği ülkede bulunan dış temsilciliğimiz tarafından motorlu veya motorsuz özel nakil vasıtalarının serbest dolaşıma girişi için düzenlenmiş ikamet nakil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Motorlu nakil vasıtaları için hak sahipleri adına kayıtlı mülkiyet veya trafik belgesinin aslı; yurt dışında bulunduğu ülke makamlarınca bu belgenin aslının alıkonulması sonucu ibraz edilememesi halinde, belgenin dış temsilciliklerimizce onaylı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5) Türk vatandaşlığına geçişi gösteren belge.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4 üncü maddenin birinci fıkrasının (ç)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Araca ilişkin teslim-tesellüm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Veraset ilamı,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Motorlu nakil vasıtaları için hak sahipleri adına kayıtlı mülkiyet veya trafik belgesinin aslı; yurt dışında bulunduğu ülke makamlarınca bu belgenin aslının alıkonulması sonucu ibraz edilememesi halinde, belgenin dış temsilciliklerimizce onaylı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5) Birden fazla varis bulunması halinde, Türkiye’de bulunan diğer mirasçılar için noter tasdikli “feragat mukavelesi”.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Birinci fıkrada belirtilen trafik ve mülkiyet belgesinin herhangi bir nedenle yenilenmesi halinde, aracın önceden de aynı kişi ya da kişilerden biri adına kayıtlı olduğunun belgelendirilmesi şartıyla önceki trafik ve mülkiyet belgelerindeki tarih esas alınır.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Serbest dolaşıma giriş işlemleri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9 –</w:t>
                              </w:r>
                              <w:r w:rsidRPr="001B76AE">
                                <w:rPr>
                                  <w:rFonts w:ascii="Verdana" w:eastAsia="Times New Roman" w:hAnsi="Verdana" w:cs="Times New Roman"/>
                                  <w:color w:val="000000"/>
                                  <w:sz w:val="18"/>
                                  <w:szCs w:val="18"/>
                                  <w:lang w:eastAsia="tr-TR"/>
                                </w:rPr>
                                <w:t> (1) Bu bölüm kapsamı kişilerin Türkiye Gümrük Bölgesi dışında ve/veya Türkiye’de kalış sürelerini gösteren yurda giriş-çıkış kayıtları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Serbest dolaşıma giriş işlemleri tamamlanan ve bu bölümde belirtilen vasıtalar için Tebliğin 38 inci maddesinin birinci fıkrasının (a) bendinde belirtilen yetkili gümrük idareleri tarafından düzenlenecek belgeye/yazıya Ek-1’de yer alan şerh konularak; </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Özel kara nakil vasıtaları için düzenlenecek trafik şahadetnamesi ilgili trafik tescil idaresine,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Özel hava nakil vasıtaları için yazılacak yazı Ulaştırma, Denizcilik ve Haberleşme Bakanlığı Sivil Havacılık Genel Müdürlüğüne,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Özel deniz nakil vasıtası için yazılacak yazı vasıtanın kayıtlı olduğu Liman Başkanlığına,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gönderilir</w:t>
                              </w:r>
                              <w:proofErr w:type="gramEnd"/>
                              <w:r w:rsidRPr="001B76AE">
                                <w:rPr>
                                  <w:rFonts w:ascii="Verdana" w:eastAsia="Times New Roman" w:hAnsi="Verdana" w:cs="Times New Roman"/>
                                  <w:color w:val="000000"/>
                                  <w:sz w:val="20"/>
                                  <w:szCs w:val="20"/>
                                  <w:lang w:eastAsia="tr-TR"/>
                                </w:rPr>
                                <w:t>.</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ÜÇÜNCÜ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Kullanılmış Ev Eşyasının Serbest Dolaşıma Girişi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10 –</w:t>
                              </w:r>
                              <w:r w:rsidRPr="001B76AE">
                                <w:rPr>
                                  <w:rFonts w:ascii="Verdana" w:eastAsia="Times New Roman" w:hAnsi="Verdana" w:cs="Times New Roman"/>
                                  <w:color w:val="000000"/>
                                  <w:sz w:val="18"/>
                                  <w:szCs w:val="18"/>
                                  <w:lang w:eastAsia="tr-TR"/>
                                </w:rPr>
                                <w:t> (1) Aşağıda belirtilen kişiler, kullanılmış ev eşyasını gümrük vergilerinden muaf olarak serbest dolaşıma sokabilirler: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Türkiye Gümrük Bölgesi dışında en az yirmi dört ay ikamet ettikten sonra yerleşim yerini kesin olarak Türkiye Gümrük Bölgesine nakleden gerçek 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Yurt dışındaki milli veya milletlerarası kadrolara sürekli görevli olarak atanıp da bu görevlerinden dönen kamu görevlileri,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Türk vatandaşlığına geçmek suretiyle yerleşim yerini yabancı bir ülkeden Türkiye Gümrük Bölgesine kesin olarak nakleden gerçek 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Türkiye Gümrük Bölgesi dışında yerleşik kişilerin ölümü ile Türkiye’de yerleşik gerçek kişi mirasçıları.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 koşulları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11 –</w:t>
                              </w:r>
                              <w:r w:rsidRPr="001B76AE">
                                <w:rPr>
                                  <w:rFonts w:ascii="Verdana" w:eastAsia="Times New Roman" w:hAnsi="Verdana" w:cs="Times New Roman"/>
                                  <w:color w:val="000000"/>
                                  <w:sz w:val="18"/>
                                  <w:szCs w:val="18"/>
                                  <w:lang w:eastAsia="tr-TR"/>
                                </w:rPr>
                                <w:t> (1) Muafiyetten yararlanabilmek için aşağıda belirtilen şartların yerine getirilmesi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10 uncu maddenin birinci fıkrasının (a), (b) ve (c) bentlerinde belirtilen kişiler tarafından gerçekleştirilecek kullanılmış ev eşyası ithalinde aile ünitesi esas alınır. Aile ünitesinin tespitinde vukuatlı nüfus kayıt örneğindeki bilgiler esas alınır.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10 uncu maddenin birinci fıkrasının (a) bendinde yer alan kişilerin ve (ç) bendinde belirtilen ölen kişinin yurtta bir takvim yılında altı aydan fazla kalmamış olmaları gerekir. Türkiye’de bir takvim yılında kırk beş güne kadar kalışlar yurt dışındaki ikamet süresinden sayılır. Türkiye Gümrük Bölgesi dışında son on yıl içinde en az beş yıl ikamet eden gerçek kişiler için yerleşim yerlerine ilişkin bu süre şartı aranmaz.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Bu bölüm kapsamı kişilerin Türkiye Gümrük Bölgesi dışında ve/veya Türkiye’de kalış sürelerini gösteren yurda giriş-çıkış kayıtları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Bu bölüm kapsamında kullanılmış ev eşyası muafiyetinden faydalanmış olan 10 uncu maddenin birinci fıkrasının (a) bendinde yer alan kişilerin tekrar aynı muafiyetten yararlanabilmeleri için, yurt dışında en az yirmi dört ay yeniden ikamet tesis etmiş olmaları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Muafiyetin istisnası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12 –</w:t>
                              </w:r>
                              <w:r w:rsidRPr="001B76AE">
                                <w:rPr>
                                  <w:rFonts w:ascii="Verdana" w:eastAsia="Times New Roman" w:hAnsi="Verdana" w:cs="Times New Roman"/>
                                  <w:color w:val="000000"/>
                                  <w:sz w:val="18"/>
                                  <w:szCs w:val="18"/>
                                  <w:lang w:eastAsia="tr-TR"/>
                                </w:rPr>
                                <w:t> (1) Yirmi dört ayı aşmayan süreyle Türkiye Gümrük Bölgesi dışında geçici olarak görevlendirilen kamu görevlileri için bu bölüm hükümleri uygulanmaz.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Türk vatandaşlığından çıkma izni almak suretiyle, yabancı bir ülke vatandaşlığını kazanan kişiler bu bölümde yer alan muafiyetten faydalanamazlar. Ancak, çift uyruklu kişiler bu bölümde yer alan muafiyetten faydalanırlar.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Eşyanın getirilme süresi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13 –</w:t>
                              </w:r>
                              <w:r w:rsidRPr="001B76AE">
                                <w:rPr>
                                  <w:rFonts w:ascii="Verdana" w:eastAsia="Times New Roman" w:hAnsi="Verdana" w:cs="Times New Roman"/>
                                  <w:color w:val="000000"/>
                                  <w:sz w:val="18"/>
                                  <w:szCs w:val="18"/>
                                  <w:lang w:eastAsia="tr-TR"/>
                                </w:rPr>
                                <w:t> (1) Kullanılmış ev eşyasının serbest dolaşıma giriş beyanı, mücbir sebep veya beklenmeyen haller saklı kalmak kaydıyla;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10 uncu maddenin birinci fıkrasının (a), (b) ve (c) bentlerinde belirtilen kişiler tarafından gelişlerinden önce veya beraberlerinde ya da gelişlerinden sonraki altı ay,</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10 uncu maddenin birinci fıkrasının (ç) bendinde yer alan kişiler, veraset ilamı tarihinden itibaren yirmi dört ay,</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içerisinde</w:t>
                              </w:r>
                              <w:proofErr w:type="gramEnd"/>
                              <w:r w:rsidRPr="001B76AE">
                                <w:rPr>
                                  <w:rFonts w:ascii="Verdana" w:eastAsia="Times New Roman" w:hAnsi="Verdana" w:cs="Times New Roman"/>
                                  <w:color w:val="000000"/>
                                  <w:sz w:val="20"/>
                                  <w:szCs w:val="20"/>
                                  <w:lang w:eastAsia="tr-TR"/>
                                </w:rPr>
                                <w:t xml:space="preserve"> yapılır.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14 –</w:t>
                              </w:r>
                              <w:r w:rsidRPr="001B76AE">
                                <w:rPr>
                                  <w:rFonts w:ascii="Verdana" w:eastAsia="Times New Roman" w:hAnsi="Verdana" w:cs="Times New Roman"/>
                                  <w:color w:val="000000"/>
                                  <w:sz w:val="18"/>
                                  <w:szCs w:val="18"/>
                                  <w:lang w:eastAsia="tr-TR"/>
                                </w:rPr>
                                <w:t> (1) 10 uncu maddede belirtilen kişilerin kendisi, eşi veya Gümrük Kanununun 225 inci maddesi çerçevesinde temsil yetkisini haiz kişiler tarafından aşağıdaki belgelerle birlikte yetkili gümrük idaresine başvurulur.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10 uncu maddenin birinci fıkrasının (a)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İkamet nakil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Sözlü beyan formuna eklenecek eşya listesi.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10 uncu maddenin birinci fıkrasının (b)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1) Atama kararı veya kamu görevlisinin bağlı bulunduğu kamu kurum veya kuruluşu tarafından verilecek görevin sona erdiğini gösteren belge. </w:t>
                              </w:r>
                              <w:proofErr w:type="gramStart"/>
                              <w:r w:rsidRPr="001B76AE">
                                <w:rPr>
                                  <w:rFonts w:ascii="Verdana" w:eastAsia="Times New Roman" w:hAnsi="Verdana" w:cs="Times New Roman"/>
                                  <w:color w:val="000000"/>
                                  <w:sz w:val="20"/>
                                  <w:szCs w:val="20"/>
                                  <w:lang w:eastAsia="tr-TR"/>
                                </w:rPr>
                                <w:t>(Kamu görevlilerinin görevlerinin bitiminden önce, eşi veya Gümrük Kanununun 225 inci maddesi çerçevesinde temsil yetkisini haiz kişiler tarafından gerçekleştirilen serbest dolaşıma giriş işlemlerinde, kamu görevlilerinin yurt dışında görevli olduklarına ve görev sürelerinin sona ermediğine dair bağlı bulundukları kamu kurum veya kuruluşu tarafından verilen belgenin ibrazı halinde, ayrıca bu kişilerin eşlerinden ikamet nakil belgesinin ibrazı istenmez.)</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Sözlü beyan formuna eklenecek eşya listesi.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10 uncu maddenin birinci fıkrasının (c)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İkamet nakil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Türk vatandaşlığına geçişi gösteren belge,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Sözlü beyan formuna eklenecek eşya listesi.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10 uncu maddenin birinci fıkrasının (ç) bendinde belirtilen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Veraset ilamı,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Birden fazla varis bulunması halinde, Türkiye’de bulunan diğer mirasçılar için noter tasdikli “feragat mukavelesi”,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Sözlü beyan formuna eklenecek eşya listesi.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Sürekli görevle yabancı bir ülkede bulunmakta iken sürekli görevle başka bir ülkeye atanan kamu görevlilerinin kullanılmış ev eşyasına ilişkin gümrük işlemleri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15 –</w:t>
                              </w:r>
                              <w:r w:rsidRPr="001B76AE">
                                <w:rPr>
                                  <w:rFonts w:ascii="Verdana" w:eastAsia="Times New Roman" w:hAnsi="Verdana" w:cs="Times New Roman"/>
                                  <w:color w:val="000000"/>
                                  <w:sz w:val="18"/>
                                  <w:szCs w:val="18"/>
                                  <w:lang w:eastAsia="tr-TR"/>
                                </w:rPr>
                                <w:t> (1) Sürekli görevle yabancı bir ülkede bulunmakta iken sürekli görevle başka bir yabancı ülkeye atanan kamu görevlilerinin yeni tayin edildikleri ülkenin özelliği veya uzaklığı sebebiyle beraberlerinde götüremeyecekleri ev eşyası için bu bölüm hükümleri uygulanır.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Birinci fıkrada belirtilen kamu görevlilerine ait kullanılmış ev eşyasına ilişkin gümrük işlemleri aşağıda belirtildiği şekilde gerçekleştirilir: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Söz konusu kişiler serbest dolaşıma giriş talebinde bulundukları eşyanın cins ve miktarını ayrıntılı olarak gösteren, dört nüsha eşya listesi ekli ve eşyanın serbest dolaşıma giriş işleminin yapılacağı gümrük idaresinin de belirtildiği bir dilekçe ile durumlarını bağlı bulundukları kamu kurum veya kuruluşuna bildirirler.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Atamayı yapan kamu kurum veya kuruluşunca durum uygun görülürse, eşya listesinin üç nüshasının eklenmesi suretiyle talep, eşyanın serbest dolaşıma giriş işleminin yapılacağı gümrük idaresine bildirilir.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Gümrük idaresince eşyanın kullanılmış ev eşyası niteliğinde olup olmadığı ve bu eşyanın yurda getirilmesi veya gönderilmesinin zorunlu olup olmadığı hususları incelenir ve uygun görülmesi halinde işlemler tamamlanır.  Ayrıca, ilgili kamu kurum veya kuruluşuna da bilgi verilir.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Gümrük idaresi, serbest dolaşıma giren eşyanın cins ve miktarını gösteren listeyi onaylayarak bir örneğini ilgili kişiye verir.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Hakkın mükerrer kullanımının kontrolü</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16 –</w:t>
                              </w:r>
                              <w:r w:rsidRPr="001B76AE">
                                <w:rPr>
                                  <w:rFonts w:ascii="Verdana" w:eastAsia="Times New Roman" w:hAnsi="Verdana" w:cs="Times New Roman"/>
                                  <w:color w:val="000000"/>
                                  <w:sz w:val="18"/>
                                  <w:szCs w:val="18"/>
                                  <w:lang w:eastAsia="tr-TR"/>
                                </w:rPr>
                                <w:t> (1) Üçüncü bölüm kapsamı kullanılmış ev eşyasına ilişkin gümrük işlemlerinde, kişinin kendisi ve aile ünitesindeki diğer kişiler tarafından bu hakkın mükerrer olarak kullanılıp kullanılmadığı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13 üncü maddede belirtilen süreler içerisinde eşyanın partiler halinde getirilmesi, hakkın mükerrer kullanımı olarak değerlendirilmez.</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DÖRDÜNCÜ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Yerleşim Yeri Türkiye Gümrük Bölgesi Dışında Bulunan Gerçek Kişilerin Türkiye’de Edindikleri Konutlarda Kullanmak Üzere Getirdikleri Ev Eşyası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17 –</w:t>
                              </w:r>
                              <w:r w:rsidRPr="001B76AE">
                                <w:rPr>
                                  <w:rFonts w:ascii="Verdana" w:eastAsia="Times New Roman" w:hAnsi="Verdana" w:cs="Times New Roman"/>
                                  <w:color w:val="000000"/>
                                  <w:sz w:val="18"/>
                                  <w:szCs w:val="18"/>
                                  <w:lang w:eastAsia="tr-TR"/>
                                </w:rPr>
                                <w:t> (1) Türkiye Gümrük Bölgesi dışında yerleşik bulunan gerçek kişilerin Türkiye Gümrük Bölgesinde edindikleri konutlarda kullanmak üzere getirdikleri kullanılmış ev eşyasının gümrük vergilerinden muaf olarak serbest dolaşıma girişine bir defa ile sınırlı olmak üzere izin verilir.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Bu bölüm hükümlerinin uygulanmasında, kişilerin Türkiye Gümrük Bölgesi dışında yerleşik olmaları esas olup kişilerin uyruğu dikkate alınmaz.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 koşulları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18 –</w:t>
                              </w:r>
                              <w:r w:rsidRPr="001B76AE">
                                <w:rPr>
                                  <w:rFonts w:ascii="Verdana" w:eastAsia="Times New Roman" w:hAnsi="Verdana" w:cs="Times New Roman"/>
                                  <w:color w:val="000000"/>
                                  <w:sz w:val="18"/>
                                  <w:szCs w:val="18"/>
                                  <w:lang w:eastAsia="tr-TR"/>
                                </w:rPr>
                                <w:t xml:space="preserve"> (1) 17 </w:t>
                              </w:r>
                              <w:proofErr w:type="spellStart"/>
                              <w:r w:rsidRPr="001B76AE">
                                <w:rPr>
                                  <w:rFonts w:ascii="Verdana" w:eastAsia="Times New Roman" w:hAnsi="Verdana" w:cs="Times New Roman"/>
                                  <w:color w:val="000000"/>
                                  <w:sz w:val="18"/>
                                  <w:szCs w:val="18"/>
                                  <w:lang w:eastAsia="tr-TR"/>
                                </w:rPr>
                                <w:t>nci</w:t>
                              </w:r>
                              <w:proofErr w:type="spellEnd"/>
                              <w:r w:rsidRPr="001B76AE">
                                <w:rPr>
                                  <w:rFonts w:ascii="Verdana" w:eastAsia="Times New Roman" w:hAnsi="Verdana" w:cs="Times New Roman"/>
                                  <w:color w:val="000000"/>
                                  <w:sz w:val="18"/>
                                  <w:szCs w:val="18"/>
                                  <w:lang w:eastAsia="tr-TR"/>
                                </w:rPr>
                                <w:t xml:space="preserve"> maddede belirtilen kişilerin muafiyetten yararlanabilmeleri için aşağıdaki şartların yerine getirilmesi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Bu kişilerin, Türkiye’ye son giriş tarihinden geriye doğru en az yirmi dört ay süre ile sürekli olarak Türkiye Gümrük Bölgesi dışında yerleşik olmaları gerekir. Türkiye’ye son giriş tarihinden geriye doğru bir yılda yüz seksen beş güne kadar yurtta bulunmak süreklilik halini bozmaz. Türkiye Gümrük Bölgesi dışında son on yıl içinde en az beş yıl ikamet eden gerçek kişiler için yerleşim yerlerine ilişkin bu süre şartı aranmaz.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Bu bölüm kapsamı kişilerin Türkiye Gümrük Bölgesi dışında ve/veya Türkiye’de kalış sürelerini gösteren yurda giriş-çıkış kayıtları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c) Bu bölüm kapsamı kullanılmış ev eşyası ithalinde aile ünitesi esas alınır. Aile ünitesinin tespitinde, 20 </w:t>
                              </w:r>
                              <w:proofErr w:type="spellStart"/>
                              <w:r w:rsidRPr="001B76AE">
                                <w:rPr>
                                  <w:rFonts w:ascii="Verdana" w:eastAsia="Times New Roman" w:hAnsi="Verdana" w:cs="Times New Roman"/>
                                  <w:color w:val="000000"/>
                                  <w:sz w:val="20"/>
                                  <w:szCs w:val="20"/>
                                  <w:lang w:eastAsia="tr-TR"/>
                                </w:rPr>
                                <w:t>nci</w:t>
                              </w:r>
                              <w:proofErr w:type="spellEnd"/>
                              <w:r w:rsidRPr="001B76AE">
                                <w:rPr>
                                  <w:rFonts w:ascii="Verdana" w:eastAsia="Times New Roman" w:hAnsi="Verdana" w:cs="Times New Roman"/>
                                  <w:color w:val="000000"/>
                                  <w:sz w:val="20"/>
                                  <w:szCs w:val="20"/>
                                  <w:lang w:eastAsia="tr-TR"/>
                                </w:rPr>
                                <w:t xml:space="preserve"> maddenin birinci fıkrasının (a) bendinde yer alan belgedeki bilgilere bakılır.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Konutun satın alınması veya en az bir yıl süre için kiralanması gerekir. Bu koşulun karşılanmadığı durumlarda ev eşyasının tam muafiyet suretiyle geçici ithaline izin verilir.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d) Muafiyet bir konutta kullanılmak üzere getirilecek eşya ile sınırlıdır.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e) Bu bölüm kapsamındaki eşya için kişiler tarafından gelişlerinden önce veya beraberlerinde ya da gelişlerinden sonraki altı ay içerisinde serbest dolaşıma giriş beyanında bulunulması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Geçici ithalat rejimine tabi tutulan ev eşyasının serbest dolaşıma girişi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19 –</w:t>
                              </w:r>
                              <w:r w:rsidRPr="001B76AE">
                                <w:rPr>
                                  <w:rFonts w:ascii="Verdana" w:eastAsia="Times New Roman" w:hAnsi="Verdana" w:cs="Times New Roman"/>
                                  <w:color w:val="000000"/>
                                  <w:sz w:val="18"/>
                                  <w:szCs w:val="18"/>
                                  <w:lang w:eastAsia="tr-TR"/>
                                </w:rPr>
                                <w:t xml:space="preserve"> (1) Eşyanın geçici ithalat rejimi altında kaldığı süre de </w:t>
                              </w:r>
                              <w:proofErr w:type="gramStart"/>
                              <w:r w:rsidRPr="001B76AE">
                                <w:rPr>
                                  <w:rFonts w:ascii="Verdana" w:eastAsia="Times New Roman" w:hAnsi="Verdana" w:cs="Times New Roman"/>
                                  <w:color w:val="000000"/>
                                  <w:sz w:val="18"/>
                                  <w:szCs w:val="18"/>
                                  <w:lang w:eastAsia="tr-TR"/>
                                </w:rPr>
                                <w:t>dahil</w:t>
                              </w:r>
                              <w:proofErr w:type="gramEnd"/>
                              <w:r w:rsidRPr="001B76AE">
                                <w:rPr>
                                  <w:rFonts w:ascii="Verdana" w:eastAsia="Times New Roman" w:hAnsi="Verdana" w:cs="Times New Roman"/>
                                  <w:color w:val="000000"/>
                                  <w:sz w:val="18"/>
                                  <w:szCs w:val="18"/>
                                  <w:lang w:eastAsia="tr-TR"/>
                                </w:rPr>
                                <w:t xml:space="preserve"> olmak üzere konutun en az bir yıl süreyle kiralanması veya satın alınması halinde, 18 inci maddenin birinci fıkrasının (a) bendinde yer alan süre şartı aranmaksızın eşyanın gümrük vergilerinden muaf olarak serbest dolaşıma girişine izin verilir.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20 –</w:t>
                              </w:r>
                              <w:r w:rsidRPr="001B76AE">
                                <w:rPr>
                                  <w:rFonts w:ascii="Verdana" w:eastAsia="Times New Roman" w:hAnsi="Verdana" w:cs="Times New Roman"/>
                                  <w:color w:val="000000"/>
                                  <w:sz w:val="18"/>
                                  <w:szCs w:val="18"/>
                                  <w:lang w:eastAsia="tr-TR"/>
                                </w:rPr>
                                <w:t xml:space="preserve"> (1) 17 </w:t>
                              </w:r>
                              <w:proofErr w:type="spellStart"/>
                              <w:r w:rsidRPr="001B76AE">
                                <w:rPr>
                                  <w:rFonts w:ascii="Verdana" w:eastAsia="Times New Roman" w:hAnsi="Verdana" w:cs="Times New Roman"/>
                                  <w:color w:val="000000"/>
                                  <w:sz w:val="18"/>
                                  <w:szCs w:val="18"/>
                                  <w:lang w:eastAsia="tr-TR"/>
                                </w:rPr>
                                <w:t>nci</w:t>
                              </w:r>
                              <w:proofErr w:type="spellEnd"/>
                              <w:r w:rsidRPr="001B76AE">
                                <w:rPr>
                                  <w:rFonts w:ascii="Verdana" w:eastAsia="Times New Roman" w:hAnsi="Verdana" w:cs="Times New Roman"/>
                                  <w:color w:val="000000"/>
                                  <w:sz w:val="18"/>
                                  <w:szCs w:val="18"/>
                                  <w:lang w:eastAsia="tr-TR"/>
                                </w:rPr>
                                <w:t xml:space="preserve"> maddede belirtilen kişilerin kendisi, eşi veya Gümrük Kanununun 225 inci maddesi çerçevesinde temsil yetkisini haiz kişiler tarafından aşağıdaki belgelerle birlikte yetkili gümrük idaresine başvurulması gerekmektedir.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Türk vatandaşları veya çift uyruklu kişiler için vukuatlı nüfus kayıt örneği; yabancı uyruklu kişiler için dış temsilciliklerimizden ya da Türkiye’de bulunan yabancı ülke temsilciliklerinden alınan aile bireylerinin nüfus bilgilerini içeren belge; bu belgenin yabancı ülke yasaları uyarınca temin edilememesi durumunda ise kişilerin beyanı ile yetinilecektir.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Edinilen konut;</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Satın alınmış ise, kişinin veya eşinin adına düzenlenmiş olan tapu veya satış vaadi ile kooperatiflerden satın alınan ancak kooperatiflerde kat irtifakının geç yapılması nedeniyle tapunun ibraz edilemediği konutlarda kat irtifaklı arsa tapusu,</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Kiralanmış ise, kişi veya eşinin adına düzenlenmiş noter tasdikli en az bir yıllık kira sözleşmesi.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Sözlü beyan formuna eklenecek eşya listesi.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Hakkın mükerrer kullanımının kontrolü</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21 –</w:t>
                              </w:r>
                              <w:r w:rsidRPr="001B76AE">
                                <w:rPr>
                                  <w:rFonts w:ascii="Verdana" w:eastAsia="Times New Roman" w:hAnsi="Verdana" w:cs="Times New Roman"/>
                                  <w:color w:val="000000"/>
                                  <w:sz w:val="18"/>
                                  <w:szCs w:val="18"/>
                                  <w:lang w:eastAsia="tr-TR"/>
                                </w:rPr>
                                <w:t> (1) Dördüncü bölüm kapsamı kullanılmış ev eşyasına ilişkin gümrük işlemlerinde, kişinin kendisi ve aile ünitesindeki diğer kişiler tarafından bu hakkın mükerrer olarak kullanılıp kullanılmadığı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18 inci maddenin birinci fıkrasının (e) bendinde belirtilen süreler içerisinde eşyanın partiler halinde getirilmesi hakkın mükerrer kullanımı olarak değerlendirilmez.</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BEŞİNCİ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Genel Amaçlarla Serbest Dolaşıma Giren Diğer Eşya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 koşulları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22 –</w:t>
                              </w:r>
                              <w:r w:rsidRPr="001B76AE">
                                <w:rPr>
                                  <w:rFonts w:ascii="Verdana" w:eastAsia="Times New Roman" w:hAnsi="Verdana" w:cs="Times New Roman"/>
                                  <w:color w:val="000000"/>
                                  <w:sz w:val="18"/>
                                  <w:szCs w:val="18"/>
                                  <w:lang w:eastAsia="tr-TR"/>
                                </w:rPr>
                                <w:t> (1) Kamu kurum ve kuruluşları, hayır kurumları veya insani yardım kurumları tarafından ticari gaye güdülmemek ve amacı doğrultusunda kullanılmak üzere serbest dolaşıma giren bu bölüm kapsamındaki eşyaya muafiyet tanınır.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Muafiyet kapsamında kurtarma ve cenaze araçları sadece kamu kurum ve kuruluşları ile Bakanlar Kurulunca belirlenen insani yardım ve hayır kurumları tarafından serbest dolaşıma sokulur.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23 –</w:t>
                              </w:r>
                              <w:r w:rsidRPr="001B76AE">
                                <w:rPr>
                                  <w:rFonts w:ascii="Verdana" w:eastAsia="Times New Roman" w:hAnsi="Verdana" w:cs="Times New Roman"/>
                                  <w:color w:val="000000"/>
                                  <w:sz w:val="18"/>
                                  <w:szCs w:val="18"/>
                                  <w:lang w:eastAsia="tr-TR"/>
                                </w:rPr>
                                <w:t> (1) Bu bölüm kapsamında bağış yoluyla gelen kurtarma ve cenaze araçları için kamu kurum ve kuruluşları ile Bakanlar Kurulunca belirlenen insani yardım ve hayır kurumları tarafından aşağıda belirtilen belgeler ile bu Tebliğin 38 inci maddesinin ikinci fıkrasında belirtilen yetkili gümrük idaresine başvurulur.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Kurtarma ve cenaze araçlarının bağışlayana ait olduğunu gösteren ve araca ait model yılı, şasi ve motor numarası, araç sahibinin adı-soyadı gibi bilgileri içeren mülkiyet belgesi; mülkiyet belgesi üzerinde bağışlayanın adının kayıtlı olmaması halinde fatura veya satış sözleşmesinin aslı,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Eşyanın bağışlandığını gösteren yazı ya da belge,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c) Ambulansın, </w:t>
                              </w:r>
                              <w:proofErr w:type="gramStart"/>
                              <w:r w:rsidRPr="001B76AE">
                                <w:rPr>
                                  <w:rFonts w:ascii="Verdana" w:eastAsia="Times New Roman" w:hAnsi="Verdana" w:cs="Times New Roman"/>
                                  <w:color w:val="000000"/>
                                  <w:sz w:val="20"/>
                                  <w:szCs w:val="20"/>
                                  <w:lang w:eastAsia="tr-TR"/>
                                </w:rPr>
                                <w:t>7/12/2006</w:t>
                              </w:r>
                              <w:proofErr w:type="gramEnd"/>
                              <w:r w:rsidRPr="001B76AE">
                                <w:rPr>
                                  <w:rFonts w:ascii="Verdana" w:eastAsia="Times New Roman" w:hAnsi="Verdana" w:cs="Times New Roman"/>
                                  <w:color w:val="000000"/>
                                  <w:sz w:val="20"/>
                                  <w:szCs w:val="20"/>
                                  <w:lang w:eastAsia="tr-TR"/>
                                </w:rPr>
                                <w:t xml:space="preserve"> tarihli ve 26369 sayılı Resmî </w:t>
                              </w:r>
                              <w:proofErr w:type="spellStart"/>
                              <w:r w:rsidRPr="001B76AE">
                                <w:rPr>
                                  <w:rFonts w:ascii="Verdana" w:eastAsia="Times New Roman" w:hAnsi="Verdana" w:cs="Times New Roman"/>
                                  <w:color w:val="000000"/>
                                  <w:sz w:val="20"/>
                                  <w:szCs w:val="20"/>
                                  <w:lang w:eastAsia="tr-TR"/>
                                </w:rPr>
                                <w:t>Gazete’de</w:t>
                              </w:r>
                              <w:proofErr w:type="spellEnd"/>
                              <w:r w:rsidRPr="001B76AE">
                                <w:rPr>
                                  <w:rFonts w:ascii="Verdana" w:eastAsia="Times New Roman" w:hAnsi="Verdana" w:cs="Times New Roman"/>
                                  <w:color w:val="000000"/>
                                  <w:sz w:val="20"/>
                                  <w:szCs w:val="20"/>
                                  <w:lang w:eastAsia="tr-TR"/>
                                </w:rPr>
                                <w:t xml:space="preserve"> yayımlanan Ambulanslar ve Acil Sağlık Araçları ile Ambulans Hizmetleri Yönetmeliğinde belirlenen özellikleri taşıdığına ilişkin olarak Ankara İl Sağlık Müdürlüğünden alınacak uygunluk yazısı,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ç) Cenaze hazırlama araçları ile uzun mesafeli nakil yapacak olan cenaze nakil araçlarının, </w:t>
                              </w:r>
                              <w:proofErr w:type="gramStart"/>
                              <w:r w:rsidRPr="001B76AE">
                                <w:rPr>
                                  <w:rFonts w:ascii="Verdana" w:eastAsia="Times New Roman" w:hAnsi="Verdana" w:cs="Times New Roman"/>
                                  <w:color w:val="000000"/>
                                  <w:sz w:val="20"/>
                                  <w:szCs w:val="20"/>
                                  <w:lang w:eastAsia="tr-TR"/>
                                </w:rPr>
                                <w:t>19/1/2010</w:t>
                              </w:r>
                              <w:proofErr w:type="gramEnd"/>
                              <w:r w:rsidRPr="001B76AE">
                                <w:rPr>
                                  <w:rFonts w:ascii="Verdana" w:eastAsia="Times New Roman" w:hAnsi="Verdana" w:cs="Times New Roman"/>
                                  <w:color w:val="000000"/>
                                  <w:sz w:val="20"/>
                                  <w:szCs w:val="20"/>
                                  <w:lang w:eastAsia="tr-TR"/>
                                </w:rPr>
                                <w:t xml:space="preserve"> tarihli ve 27467 sayılı Resmî </w:t>
                              </w:r>
                              <w:proofErr w:type="spellStart"/>
                              <w:r w:rsidRPr="001B76AE">
                                <w:rPr>
                                  <w:rFonts w:ascii="Verdana" w:eastAsia="Times New Roman" w:hAnsi="Verdana" w:cs="Times New Roman"/>
                                  <w:color w:val="000000"/>
                                  <w:sz w:val="20"/>
                                  <w:szCs w:val="20"/>
                                  <w:lang w:eastAsia="tr-TR"/>
                                </w:rPr>
                                <w:t>Gazete’de</w:t>
                              </w:r>
                              <w:proofErr w:type="spellEnd"/>
                              <w:r w:rsidRPr="001B76AE">
                                <w:rPr>
                                  <w:rFonts w:ascii="Verdana" w:eastAsia="Times New Roman" w:hAnsi="Verdana" w:cs="Times New Roman"/>
                                  <w:color w:val="000000"/>
                                  <w:sz w:val="20"/>
                                  <w:szCs w:val="20"/>
                                  <w:lang w:eastAsia="tr-TR"/>
                                </w:rPr>
                                <w:t xml:space="preserve"> yayımlanan Mezarlık Yerlerinin </w:t>
                              </w:r>
                              <w:proofErr w:type="spellStart"/>
                              <w:r w:rsidRPr="001B76AE">
                                <w:rPr>
                                  <w:rFonts w:ascii="Verdana" w:eastAsia="Times New Roman" w:hAnsi="Verdana" w:cs="Times New Roman"/>
                                  <w:color w:val="000000"/>
                                  <w:sz w:val="20"/>
                                  <w:szCs w:val="20"/>
                                  <w:lang w:eastAsia="tr-TR"/>
                                </w:rPr>
                                <w:t>İnşaası</w:t>
                              </w:r>
                              <w:proofErr w:type="spellEnd"/>
                              <w:r w:rsidRPr="001B76AE">
                                <w:rPr>
                                  <w:rFonts w:ascii="Verdana" w:eastAsia="Times New Roman" w:hAnsi="Verdana" w:cs="Times New Roman"/>
                                  <w:color w:val="000000"/>
                                  <w:sz w:val="20"/>
                                  <w:szCs w:val="20"/>
                                  <w:lang w:eastAsia="tr-TR"/>
                                </w:rPr>
                                <w:t xml:space="preserve"> ile Cenaze Nakil ve Defin İşlemleri Hakkında Yönetmelikte belirlenen özellikleri taşıdığına ilişkin uygunluk yazısı.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Kurtarma ve cenaze araçları dışında kalan eşya için aşağıda belirtilen belgeler ile eşyanın teslim edildiği gümrük idaresine başvuruda bulunulur.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Fatura veya satış sözleşmesinin aslı ile bunların Türkçe tercümesi,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Eşyanın bağışlandığını gösteren yazı ya da belge. </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İkinci fıkrada belirtilen ve Kararın 68 inci maddesinin birinci fıkrasının (c) bendindeki kullanılmış eşya için gümrük idaresine yapılacak başvurularda fatura ibraz edilememesi halinde bu maddede belirtilen diğer belgeler dikkate alınarak işlemler gerçekleştirilir.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Serbest dolaşıma giriş işlemleri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24 –</w:t>
                              </w:r>
                              <w:r w:rsidRPr="001B76AE">
                                <w:rPr>
                                  <w:rFonts w:ascii="Verdana" w:eastAsia="Times New Roman" w:hAnsi="Verdana" w:cs="Times New Roman"/>
                                  <w:color w:val="000000"/>
                                  <w:sz w:val="18"/>
                                  <w:szCs w:val="18"/>
                                  <w:lang w:eastAsia="tr-TR"/>
                                </w:rPr>
                                <w:t> (1) Kurtarma ve cenaze araçlarının serbest dolaşıma girişinde yetkili gümrük idaresince düzenlenecek olan trafik şahadetnamesine Ek-2'de yer alan şerh konularak gümrük işlemleri tamamlanır.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Kurtarma ve cenaze araçları dışındaki eşyaya ilişkin talep, teslim edildiği gümrük idaresince gümrük müdürü veya yetkili kılacağı gümrük müdür yardımcısı başkanlığında iki muayene memurundan oluşan komisyon tarafından oybirliği ile karara bağlanır. Komisyon kararlarının olumlu olması halinde eşya muayene edilerek belgelerine uygunluğu anlaşıldıktan sonra serbest dolaşıma giriş işlemleri tamamlanır.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Daha önce serbest dolaşıma giriş işlemleri tamamlanmış ambulanslar, kullanıcı idare tarafından cenaze aracına çevrilebilir. Bu durumda cenaze aracının kullanım amacına göre gerekli görülmesi halinde 23 üncü maddenin birinci fıkrasının (ç) bendinde yer alan uygunluk yazısı aranır. Söz konusu uygunluk yazısı dışında herhangi bir belge aranmaksızın işlemler tamamlanır.</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ALTINCI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İşyeri Nakli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İşyeri nakli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25 –</w:t>
                              </w:r>
                              <w:r w:rsidRPr="001B76AE">
                                <w:rPr>
                                  <w:rFonts w:ascii="Verdana" w:eastAsia="Times New Roman" w:hAnsi="Verdana" w:cs="Times New Roman"/>
                                  <w:color w:val="000000"/>
                                  <w:sz w:val="18"/>
                                  <w:szCs w:val="18"/>
                                  <w:lang w:eastAsia="tr-TR"/>
                                </w:rPr>
                                <w:t> (1) Türkiye Gümrük Bölgesi dışında sürdürülen ekonomik bir faaliyetin kesin olarak sona erdirilerek Türkiye Gümrük Bölgesine nakli dolayısıyla serbest dolaşıma giren sermaye malı ve diğer malzemeye muafiyet tanınır.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Muafiyet;</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Mücbir sebep veya beklenmeyen haller saklı kalmak kaydıyla, Türkiye Gümrük Bölgesine nakletmek üzere yabancı ülkedeki faaliyetini sona erdirmeden önce en az on iki ay süreyle işletme tarafından fiilen kullanılmakta olan,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Nakilden sonra da aynı amaçla kullanılacak olan,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Söz konusu işletmenin niteliği ile büyüklüğüne uygun bulunan,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eşya</w:t>
                              </w:r>
                              <w:proofErr w:type="gramEnd"/>
                              <w:r w:rsidRPr="001B76AE">
                                <w:rPr>
                                  <w:rFonts w:ascii="Verdana" w:eastAsia="Times New Roman" w:hAnsi="Verdana" w:cs="Times New Roman"/>
                                  <w:color w:val="000000"/>
                                  <w:sz w:val="20"/>
                                  <w:szCs w:val="20"/>
                                  <w:lang w:eastAsia="tr-TR"/>
                                </w:rPr>
                                <w:t xml:space="preserve"> ve malzeme ile sınırlıdır.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Muafiyet hakkı sadece, Türkiye Gümrük Bölgesinde de benzer bir faaliyeti yürütmek amacıyla, ayrıldıkları ülkedeki faaliyetlerini kesin olarak sona erdiren iş yeri sahibine tanınır. Türkiye Gümrük Bölgesinde yerleşik bulunan bir işletme ile herhangi bir bağlantı kurma amacına yönelik işletmeler için muafiyet uygulanmaz.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Muafiyet hakkı sadece ayrıldıkları ülkede en az üç yıl süre ile aynı işte çalışan kişilere tanınır.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(5) Kazanç sağlama amacına yönelik olmayan faaliyetlerle uğraşan ve bu faaliyetini Türkiye Gümrük Bölgesine nakleden tüzel kişiler ile mesleklerini Türkiye Gümrük Bölgesinde yürüteceklerini ispat etmeleri halinde bir serbest meslek veya benzer bir faaliyetle uğraşan gerçek kişilere de birinci fıkrada belirtilen muafiyet tanınır.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Eşyanın getirilme süresi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26 –</w:t>
                              </w:r>
                              <w:r w:rsidRPr="001B76AE">
                                <w:rPr>
                                  <w:rFonts w:ascii="Verdana" w:eastAsia="Times New Roman" w:hAnsi="Verdana" w:cs="Times New Roman"/>
                                  <w:color w:val="000000"/>
                                  <w:sz w:val="18"/>
                                  <w:szCs w:val="18"/>
                                  <w:lang w:eastAsia="tr-TR"/>
                                </w:rPr>
                                <w:t> (1) Mücbir sebep veya beklenmeyen haller saklı kalmak kaydıyla eşya ve malzemenin, işletmenin nakledildiği ülkedeki faaliyetlerinin sona erdirildiği tarihten itibaren on iki ay içerisinde Türkiye Gümrük Bölgesine getirilmesi zorunludur.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Birinci fıkrada belirtilen süre içerisinde eşyanın partiler halinde getirilmesi hakkın mükerrer kullanımı olarak değerlendirilmez.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27 –</w:t>
                              </w:r>
                              <w:r w:rsidRPr="001B76AE">
                                <w:rPr>
                                  <w:rFonts w:ascii="Verdana" w:eastAsia="Times New Roman" w:hAnsi="Verdana" w:cs="Times New Roman"/>
                                  <w:color w:val="000000"/>
                                  <w:sz w:val="18"/>
                                  <w:szCs w:val="18"/>
                                  <w:lang w:eastAsia="tr-TR"/>
                                </w:rPr>
                                <w:t> (1) 25 inci maddenin üçüncü fıkrasında belirtilen kişi tarafından, işyeri faaliyetleri devam ederken veya sona erdirildikten sonra aşağıda belirtilen belgeler ile birlikte gümrük idaresine başvurulması gerekmekte olup başvurulan gümrük idaresi tarafından işlemler sonuçlandırılır.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Yurt dışından temin edilerek dış temsilciliklerimizce tercümeleri onaylanmış 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Ekonomik faaliyetin sona erdirildiğine dair ilgili ülke resmi makamlarından alınacak belge,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İşletmenin son üç yıllık kazancı ve ödenen vergilere ilişkin 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Serbest dolaşıma girişi istenilen makine ve sair eşyanın varsa faturaları ve işyeri demirbaş kayıtlarına ilişkin 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Yerleşim yerinin nakledildiğine ilişkin dış temsilciliklerimizden alınacak ikamet nakil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5) Serbest dolaşıma girişi istenilen malların marka, model, seri numarası ve kullanım amaçlarına ilişkin ayrıntılı olarak düzenlenmiş liste.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Türkiye’den temin edilecek 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İşyeri açma izin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Mahalli esnaf, sanatkâr, ticaret veya sanayi odasına kayıt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Muafiyetin istisnası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28 –</w:t>
                              </w:r>
                              <w:r w:rsidRPr="001B76AE">
                                <w:rPr>
                                  <w:rFonts w:ascii="Verdana" w:eastAsia="Times New Roman" w:hAnsi="Verdana" w:cs="Times New Roman"/>
                                  <w:color w:val="000000"/>
                                  <w:sz w:val="18"/>
                                  <w:szCs w:val="18"/>
                                  <w:lang w:eastAsia="tr-TR"/>
                                </w:rPr>
                                <w:t> (1) Aşağıda sayılan eşya muafiyet kapsamı dışındadır: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Üretim veya hizmet endüstrisi makinesi olmayan, taşınabilir laboratuvar veya dış yayın yapma birimleri gibi ulaşım araçları,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Canlı hayvan, hayvan yemleri ile tohum ve fidanlar,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Ham, yarı mamul veya mamul madde stokları ile akaryakıtlar.</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YEDİNCİ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Engellilerin Kullanımına Mahsus Eşya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Muafiyet koşulları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29 –</w:t>
                              </w:r>
                              <w:r w:rsidRPr="001B76AE">
                                <w:rPr>
                                  <w:rFonts w:ascii="Verdana" w:eastAsia="Times New Roman" w:hAnsi="Verdana" w:cs="Times New Roman"/>
                                  <w:color w:val="000000"/>
                                  <w:sz w:val="18"/>
                                  <w:szCs w:val="18"/>
                                  <w:lang w:eastAsia="tr-TR"/>
                                </w:rPr>
                                <w:t> (1) Kararın 104 üncü maddesinin ikinci fıkrası çerçevesinde özel tertibatlı engelli aracını muafiyet kapsamında serbest dolaşıma sokacak kişinin ortopedik engelinin bulunması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Kararın 104 üncü maddesinin ikinci fıkrasının (b) bendi kapsamında muafiyetten yararlanacak kişide el ve ayak fonksiyonlarının tamamen yitirilmiş olması şartı aranır.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Engelli kişinin Türkiye Gümrük Bölgesi dışında ikamet etmesi halinde yerleşim yerini Türkiye Gümrük Bölgesine kesin olarak nakletmesi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Engelli kişinin Türkiye Gümrük Bölgesinde yerleşik olması halinde aracın Türkiye Gümrük Bölgesi dışındaki gerçek veya tüzel kişiler tarafından bağış yoluyla gönderilmesi veya bedel karşılığı alınmış olması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(5) Bu bölüm kapsamı kişilerin Türkiye Gümrük Bölgesi dışında ve/veya Türkiye’de kalış sürelerini gösteren yurda giriş-çıkış kayıtları elektronik sistemler üzerinden tespit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Belgeler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b/>
                                  <w:bCs/>
                                  <w:color w:val="000000"/>
                                  <w:sz w:val="18"/>
                                  <w:szCs w:val="18"/>
                                  <w:lang w:eastAsia="tr-TR"/>
                                </w:rPr>
                                <w:t>MADDE 30 –</w:t>
                              </w:r>
                              <w:r w:rsidRPr="001B76AE">
                                <w:rPr>
                                  <w:rFonts w:ascii="Verdana" w:eastAsia="Times New Roman" w:hAnsi="Verdana" w:cs="Times New Roman"/>
                                  <w:color w:val="000000"/>
                                  <w:sz w:val="18"/>
                                  <w:szCs w:val="18"/>
                                  <w:lang w:eastAsia="tr-TR"/>
                                </w:rPr>
                                <w:t> (1) Kararın 104 üncü maddesi kapsamında muafiyetten faydalanan kişilerin kendileri, vasileri veya Gümrük Kanununun 225 inci maddesi çerçevesinde temsil yetkisini haiz kişiler tarafından; aynı maddenin ikinci fıkrası kapsamındaki özel tertibatlı engelli aracı için, araç Türkiye’ye getirilmeden önce, bu maddenin üçüncü fıkrasında belirtilen belgelerle birlikte bu Tebliğin 38 inci maddesinin üçüncü fıkrasında belirtilen yetkili gümrük idaresine başvurulur.</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Kararın 104 üncü maddesinin birinci fıkrasının;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(a) bendi kapsamında engelli kişilerin bizzat kendileri veya Gümrük Kanununun 225 inci maddesi çerçevesinde temsil yetkisini haiz kişiler tarafından serbest dolaşıma giriş talebinde bulunulan motorlu veya motorsuz koltuk, bisiklet ve diğer eşya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Nüfus cüzdanı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Kişinin engelli olduğunu gösteren sağlık raporu.</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(b) bendi kapsamında serbest dolaşıma giren motorlu veya motorsuz koltuk, bisiklet ve diğer eşya için, bağış belgesinin aslı.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(c) bendi kapsamında serbest dolaşıma giren motorlu kara nakil vasıtaları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Aracın bağış yoluyla gelmesi halinde; aracın bağışlayana ait olduğunu gösteren mülkiyet belgesi ile bağış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Aracın bir bedel karşılığında gerçek kişiden satın alınması halinde taraflar arasında düzenlenen satış sözleşmesi; tüzel kişiden satın alınması halinde fatura aslı ve her iki belgenin tercümesi,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Aracın Sağlık Bakanlığınca yetki verilenler tarafından getirilmesi halinde yetkiye ilişkin yazı.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Kararın 104 üncü maddesinin ikinci fıkrası kapsamında özel tertibatlı aracı serbest dolaşıma giriş talebinde bulunacak kişiler için;</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a) Kararın 104 üncü maddesinin ikinci fıkrasının (a) bendi kapsamı kişiler için; </w:t>
                              </w:r>
                              <w:proofErr w:type="gramStart"/>
                              <w:r w:rsidRPr="001B76AE">
                                <w:rPr>
                                  <w:rFonts w:ascii="Verdana" w:eastAsia="Times New Roman" w:hAnsi="Verdana" w:cs="Times New Roman"/>
                                  <w:color w:val="000000"/>
                                  <w:sz w:val="20"/>
                                  <w:szCs w:val="20"/>
                                  <w:lang w:eastAsia="tr-TR"/>
                                </w:rPr>
                                <w:t>26/9/2006</w:t>
                              </w:r>
                              <w:proofErr w:type="gramEnd"/>
                              <w:r w:rsidRPr="001B76AE">
                                <w:rPr>
                                  <w:rFonts w:ascii="Verdana" w:eastAsia="Times New Roman" w:hAnsi="Verdana" w:cs="Times New Roman"/>
                                  <w:color w:val="000000"/>
                                  <w:sz w:val="20"/>
                                  <w:szCs w:val="20"/>
                                  <w:lang w:eastAsia="tr-TR"/>
                                </w:rPr>
                                <w:t xml:space="preserve"> tarihli ve 26301 sayılı Resmî </w:t>
                              </w:r>
                              <w:proofErr w:type="spellStart"/>
                              <w:r w:rsidRPr="001B76AE">
                                <w:rPr>
                                  <w:rFonts w:ascii="Verdana" w:eastAsia="Times New Roman" w:hAnsi="Verdana" w:cs="Times New Roman"/>
                                  <w:color w:val="000000"/>
                                  <w:sz w:val="20"/>
                                  <w:szCs w:val="20"/>
                                  <w:lang w:eastAsia="tr-TR"/>
                                </w:rPr>
                                <w:t>Gazete’de</w:t>
                              </w:r>
                              <w:proofErr w:type="spellEnd"/>
                              <w:r w:rsidRPr="001B76AE">
                                <w:rPr>
                                  <w:rFonts w:ascii="Verdana" w:eastAsia="Times New Roman" w:hAnsi="Verdana" w:cs="Times New Roman"/>
                                  <w:color w:val="000000"/>
                                  <w:sz w:val="20"/>
                                  <w:szCs w:val="20"/>
                                  <w:lang w:eastAsia="tr-TR"/>
                                </w:rPr>
                                <w:t xml:space="preserve"> yayımlanan Sürücü Adayları ve Sürücülerde Aranacak Sağlık Şartları ile Muayenelerine Dair Yönetmelik esasları çerçevesinde engelli kişi adına düzenlenmiş “Sürücü Adayları ve Sürücüler İçin Sağlık </w:t>
                              </w:r>
                              <w:proofErr w:type="spellStart"/>
                              <w:r w:rsidRPr="001B76AE">
                                <w:rPr>
                                  <w:rFonts w:ascii="Verdana" w:eastAsia="Times New Roman" w:hAnsi="Verdana" w:cs="Times New Roman"/>
                                  <w:color w:val="000000"/>
                                  <w:sz w:val="20"/>
                                  <w:szCs w:val="20"/>
                                  <w:lang w:eastAsia="tr-TR"/>
                                </w:rPr>
                                <w:t>Raporu”nun</w:t>
                              </w:r>
                              <w:proofErr w:type="spellEnd"/>
                              <w:r w:rsidRPr="001B76AE">
                                <w:rPr>
                                  <w:rFonts w:ascii="Verdana" w:eastAsia="Times New Roman" w:hAnsi="Verdana" w:cs="Times New Roman"/>
                                  <w:color w:val="000000"/>
                                  <w:sz w:val="20"/>
                                  <w:szCs w:val="20"/>
                                  <w:lang w:eastAsia="tr-TR"/>
                                </w:rPr>
                                <w:t xml:space="preserve"> aslı veya söz konusu raporu düzenleyen kurum tarafından ya da noter tarafından onaylanmış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Söz konusu raporda, özel tertibat kod numarası ile engelli kişinin hangi sınıf sürücü belgesi alacağının belirtilmiş olması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İlgili kişi tarafından, kişinin yurt dışında yerleşik bulunduğu ülkenin resmi bir hastanesinden alınan rapor ibraz ediliyor ise raporun Türkçe tercümesinin de bulunması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b) Kararın 104 üncü maddesinin ikinci fıkrasının (b) bendi kapsamı kişiler için; Sağlık Bakanlığı tarafından sağlık kurulu raporu vermeye yetkili sağlık kurumundan alınmış kişinin el ve ayak fonksiyonlarını tamamen yitirmiş olduğunu ve kişinin rampa veya lift sistemli araç ile taşınabileceğini gösteren sağlık kurulu raporunun aslı veya aslının bir kamu kurumu tarafından ya da noter tarafından onaylanmış örneği,</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Kararın 104 üncü maddesinin ikinci fıkrasının (a) bendi kapsamında aracı bizzat kullanacak engelli kişiler için, engellinin kullanmaya yetkili olduğu araç cinsine göre “A” veya “B” sınıfı sürücü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Yurt dışında ikamet eden engelli kişiler için; ikametin Türkiye’ye nakledildiğine ilişkin dış temsilciliklerimizden alınacak ikamet nakil belgesi ile yerleşim yeri naklinden önce satın alınan aracın mülkiyetinin kendisine ait olduğunu gösteren mülkiyet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d) Yerleşim yeri Türkiye’de bulunan engelli şahsa;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1) Yurt dışından bağış yapılması halinde; aracın bağışlayana ait olduğunu gösteren mülkiyet belgesi ile bağış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Aracın yurt dışından bir bedel karşılığında gerçek kişi tarafından satılması halinde taraflar arasında düzenlenen satış sözleşmesi; tüzel kişi tarafından satılması halinde fatura aslı ve her iki belgenin Türkçe tercümesi,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e) Araca takılan özel tertibata ilişkin fatura,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f) Nüfus cüzdanı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g) Kararın 104 üncü maddesinin ikinci fıkrasının (b) bendi kapsamındaki araçlar için engelli kişinin hukuki tasarruf ehliyetini haiz olmaması halinde vasilik belgesi,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ğ) Engelli kişinin yerleşim yerinin Türkiye’de bulunması halinde vukuatlı nüfus kayıt örneği.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Kararın 104 üncü maddesinin ikinci fıkrası kapsamında özel tertibatlı aracın verasete konu olması halinde;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Veraset ilamı,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Birden fazla varis bulunması halinde Türkiye’de bulunan diğer mirasçılar için noter tasdikli feragat mukavelesi.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Engelli kişiye ilişkin yapılacak tespitler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31 –</w:t>
                              </w:r>
                              <w:r w:rsidRPr="001B76AE">
                                <w:rPr>
                                  <w:rFonts w:ascii="Verdana" w:eastAsia="Times New Roman" w:hAnsi="Verdana" w:cs="Times New Roman"/>
                                  <w:color w:val="000000"/>
                                  <w:sz w:val="18"/>
                                  <w:szCs w:val="18"/>
                                  <w:lang w:eastAsia="tr-TR"/>
                                </w:rPr>
                                <w:t xml:space="preserve"> (1) Kararın 104 üncü maddesinin ikinci fıkrası kapsamı aracın serbest dolaşıma girişi talebi, Gümrük ve Ticaret Bölge Müdürü veya yetki vereceği Bölge Müdür Yardımcısı başkanlığında, Gümrük Müdürü ve/veya Müdür Yardımcısı, bir muayene memuru ile Sağlık Bakanlığını temsilen ortopedi ve </w:t>
                              </w:r>
                              <w:proofErr w:type="gramStart"/>
                              <w:r w:rsidRPr="001B76AE">
                                <w:rPr>
                                  <w:rFonts w:ascii="Verdana" w:eastAsia="Times New Roman" w:hAnsi="Verdana" w:cs="Times New Roman"/>
                                  <w:color w:val="000000"/>
                                  <w:sz w:val="18"/>
                                  <w:szCs w:val="18"/>
                                  <w:lang w:eastAsia="tr-TR"/>
                                </w:rPr>
                                <w:t>travmatoloji</w:t>
                              </w:r>
                              <w:proofErr w:type="gramEnd"/>
                              <w:r w:rsidRPr="001B76AE">
                                <w:rPr>
                                  <w:rFonts w:ascii="Verdana" w:eastAsia="Times New Roman" w:hAnsi="Verdana" w:cs="Times New Roman"/>
                                  <w:color w:val="000000"/>
                                  <w:sz w:val="18"/>
                                  <w:szCs w:val="18"/>
                                  <w:lang w:eastAsia="tr-TR"/>
                                </w:rPr>
                                <w:t xml:space="preserve"> uzmanı bir doktordan oluşan komisyon tarafından değerlendirilerek karara bağlanır. Söz konusu komisyon yetkili gümrük müdürlüğünde her ayın ilk salı günü toplanır.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(2) Komisyonun toplanacağı gün engelli kişi de gümrük idaresinde hazır bulunur. Kararın 104 üncü maddesinin ikinci fıkrasının (b) bendi kapsamı kişilerin komisyona katılması zorunlu olmayıp </w:t>
                              </w:r>
                              <w:proofErr w:type="gramStart"/>
                              <w:r w:rsidRPr="001B76AE">
                                <w:rPr>
                                  <w:rFonts w:ascii="Verdana" w:eastAsia="Times New Roman" w:hAnsi="Verdana" w:cs="Times New Roman"/>
                                  <w:color w:val="000000"/>
                                  <w:sz w:val="20"/>
                                  <w:szCs w:val="20"/>
                                  <w:lang w:eastAsia="tr-TR"/>
                                </w:rPr>
                                <w:t>vekalet</w:t>
                              </w:r>
                              <w:proofErr w:type="gramEnd"/>
                              <w:r w:rsidRPr="001B76AE">
                                <w:rPr>
                                  <w:rFonts w:ascii="Verdana" w:eastAsia="Times New Roman" w:hAnsi="Verdana" w:cs="Times New Roman"/>
                                  <w:color w:val="000000"/>
                                  <w:sz w:val="20"/>
                                  <w:szCs w:val="20"/>
                                  <w:lang w:eastAsia="tr-TR"/>
                                </w:rPr>
                                <w:t xml:space="preserve"> vereceği başka bir kişi ya da varsa vasisinin temsilci olarak komisyona katılması mümkündür.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Özel tertibatlı aracın serbest dolaşıma girişine ilişkin olumlu kararın Komisyon tarafından oybirliği ile verilmesi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(4) Komisyon kararı, yetkili gümrük müdürlüğünce düzenlenen “Komisyon Karar </w:t>
                              </w:r>
                              <w:proofErr w:type="spellStart"/>
                              <w:r w:rsidRPr="001B76AE">
                                <w:rPr>
                                  <w:rFonts w:ascii="Verdana" w:eastAsia="Times New Roman" w:hAnsi="Verdana" w:cs="Times New Roman"/>
                                  <w:color w:val="000000"/>
                                  <w:sz w:val="20"/>
                                  <w:szCs w:val="20"/>
                                  <w:lang w:eastAsia="tr-TR"/>
                                </w:rPr>
                                <w:t>Belgesi”nde</w:t>
                              </w:r>
                              <w:proofErr w:type="spellEnd"/>
                              <w:r w:rsidRPr="001B76AE">
                                <w:rPr>
                                  <w:rFonts w:ascii="Verdana" w:eastAsia="Times New Roman" w:hAnsi="Verdana" w:cs="Times New Roman"/>
                                  <w:color w:val="000000"/>
                                  <w:sz w:val="20"/>
                                  <w:szCs w:val="20"/>
                                  <w:lang w:eastAsia="tr-TR"/>
                                </w:rPr>
                                <w:t xml:space="preserve"> (Ek-3) belirtilir. Kararın olumlu olması halinde karar belgesinin geçerlilik süresi düzenlendiği tarihten itibaren altı aydır.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(5) Özel tertibatlı aracın, veraset yoluyla intikali sonrasında, aracın varis tarafından engelli olan başka bir kişiye devri halinde aracı devralan engelli kişinin, Kararın 104 üncü maddesinin ikinci fıkrası kapsamında </w:t>
                              </w:r>
                              <w:proofErr w:type="spellStart"/>
                              <w:r w:rsidRPr="001B76AE">
                                <w:rPr>
                                  <w:rFonts w:ascii="Verdana" w:eastAsia="Times New Roman" w:hAnsi="Verdana" w:cs="Times New Roman"/>
                                  <w:color w:val="000000"/>
                                  <w:sz w:val="20"/>
                                  <w:szCs w:val="20"/>
                                  <w:lang w:eastAsia="tr-TR"/>
                                </w:rPr>
                                <w:t>muafen</w:t>
                              </w:r>
                              <w:proofErr w:type="spellEnd"/>
                              <w:r w:rsidRPr="001B76AE">
                                <w:rPr>
                                  <w:rFonts w:ascii="Verdana" w:eastAsia="Times New Roman" w:hAnsi="Verdana" w:cs="Times New Roman"/>
                                  <w:color w:val="000000"/>
                                  <w:sz w:val="20"/>
                                  <w:szCs w:val="20"/>
                                  <w:lang w:eastAsia="tr-TR"/>
                                </w:rPr>
                                <w:t xml:space="preserve"> araç ithal edebilecek olan engelli kişi için aranılan şartları taşıması ve gerekli işlemleri tamamlaması gerekmektedir.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Araca ilişkin şartlar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32 –</w:t>
                              </w:r>
                              <w:r w:rsidRPr="001B76AE">
                                <w:rPr>
                                  <w:rFonts w:ascii="Verdana" w:eastAsia="Times New Roman" w:hAnsi="Verdana" w:cs="Times New Roman"/>
                                  <w:color w:val="000000"/>
                                  <w:sz w:val="18"/>
                                  <w:szCs w:val="18"/>
                                  <w:lang w:eastAsia="tr-TR"/>
                                </w:rPr>
                                <w:t> (1) Yetkili gümrük müdürlüğünde toplanan komisyonca engelli kişi tarafından serbest dolaşıma giriş talebinde bulunulacak araçta, ibraz edilen sağlık raporu ve kişinin durumu dikkate alınarak, aracın sürüş güvenliğini sağlayacak şekilde, engelin gerektirdiği özel tertibat belirlenir.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(2) Özel tertibatlı aracın serbest dolaşıma giriş işlemlerinin yapılacağı gümrük idaresine sunulduğu tarih itibarıyla, model yılı </w:t>
                              </w:r>
                              <w:proofErr w:type="gramStart"/>
                              <w:r w:rsidRPr="001B76AE">
                                <w:rPr>
                                  <w:rFonts w:ascii="Verdana" w:eastAsia="Times New Roman" w:hAnsi="Verdana" w:cs="Times New Roman"/>
                                  <w:color w:val="000000"/>
                                  <w:sz w:val="20"/>
                                  <w:szCs w:val="20"/>
                                  <w:lang w:eastAsia="tr-TR"/>
                                </w:rPr>
                                <w:t>dahil</w:t>
                              </w:r>
                              <w:proofErr w:type="gramEnd"/>
                              <w:r w:rsidRPr="001B76AE">
                                <w:rPr>
                                  <w:rFonts w:ascii="Verdana" w:eastAsia="Times New Roman" w:hAnsi="Verdana" w:cs="Times New Roman"/>
                                  <w:color w:val="000000"/>
                                  <w:sz w:val="20"/>
                                  <w:szCs w:val="20"/>
                                  <w:lang w:eastAsia="tr-TR"/>
                                </w:rPr>
                                <w:t>, üç yıldan eski olmaması gerekmektedir.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Kararın 104 üncü maddesinin üçüncü fıkrası hükümleri saklı kalmak kaydıyla, sadece otomatik vitesli olan aracın, Kararın 104 üncü maddesi kapsamında serbest dolaşıma girişi mümkün değildir.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Serbest dolaşıma giriş işlemleri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33 –</w:t>
                              </w:r>
                              <w:r w:rsidRPr="001B76AE">
                                <w:rPr>
                                  <w:rFonts w:ascii="Verdana" w:eastAsia="Times New Roman" w:hAnsi="Verdana" w:cs="Times New Roman"/>
                                  <w:color w:val="000000"/>
                                  <w:sz w:val="18"/>
                                  <w:szCs w:val="18"/>
                                  <w:lang w:eastAsia="tr-TR"/>
                                </w:rPr>
                                <w:t xml:space="preserve"> (1) Kararın 104 üncü maddesinin ikinci fıkrası kapsamı araç </w:t>
                              </w:r>
                              <w:proofErr w:type="spellStart"/>
                              <w:r w:rsidRPr="001B76AE">
                                <w:rPr>
                                  <w:rFonts w:ascii="Verdana" w:eastAsia="Times New Roman" w:hAnsi="Verdana" w:cs="Times New Roman"/>
                                  <w:color w:val="000000"/>
                                  <w:sz w:val="18"/>
                                  <w:szCs w:val="18"/>
                                  <w:lang w:eastAsia="tr-TR"/>
                                </w:rPr>
                                <w:t>tertibatlandırılmış</w:t>
                              </w:r>
                              <w:proofErr w:type="spellEnd"/>
                              <w:r w:rsidRPr="001B76AE">
                                <w:rPr>
                                  <w:rFonts w:ascii="Verdana" w:eastAsia="Times New Roman" w:hAnsi="Verdana" w:cs="Times New Roman"/>
                                  <w:color w:val="000000"/>
                                  <w:sz w:val="18"/>
                                  <w:szCs w:val="18"/>
                                  <w:lang w:eastAsia="tr-TR"/>
                                </w:rPr>
                                <w:t xml:space="preserve"> olarak giriş gümrük idaresine sunulur ve söz konusu gümrük idaresinde aracın 1 no.lu Taşıt Takip Programının “özürlü araç” seçeneğine kaydettirilmesi gerekir.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(2) Özel tertibatlı araç, komisyon karar belgesinin geçerlilik süresi içerisinde 30 uncu maddede belirtilen belgelerle birlikte söz konusu komisyon karar belgesini düzenleyen yetkili gümrük müdürlüğüne teslim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Gümrük Müdürü veya yetkilendireceği Gümrük Müdür Yardımcısı başkanlığında iki muayene memurundan oluşan bir heyet tarafından aracın söz konusu komisyon karar belgesine uygunluğunun tespit edilmesi halinde serbest dolaşıma girişine izin verilir.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(4) Gümrük idaresince, serbest dolaşıma giriş işlemi tamamlanan Kararın 104 üncü maddesinin birinci fıkrasının (c) bendindeki özel tertibatlı araç için düzenlenecek trafik şahadetnamesine Ek-2’de; ikinci fıkrasının (a) bendindeki özel tertibatlı araç için Ek-4’te; ikinci fıkrasının (b) bendindeki bizzat engelli kişi tarafından kullanılmayan araç için düzenlenecek trafik şahadetnamesine Ek-5’te; bu aracın verasete konu olması halinde ise araç için varis adına düzenlenecek olan trafik şahadetnamesine Ek-6’da yer alan şerh konularak ilgili trafik tescil idaresine gönderilir.</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Aracın satış ve devrine ilişkin hükümler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34 –</w:t>
                              </w:r>
                              <w:r w:rsidRPr="001B76AE">
                                <w:rPr>
                                  <w:rFonts w:ascii="Verdana" w:eastAsia="Times New Roman" w:hAnsi="Verdana" w:cs="Times New Roman"/>
                                  <w:color w:val="000000"/>
                                  <w:sz w:val="18"/>
                                  <w:szCs w:val="18"/>
                                  <w:lang w:eastAsia="tr-TR"/>
                                </w:rPr>
                                <w:t> (1) Bu bölüm kapsamı özel tertibatlı aracın devredilmesi veya satılması halinde aşağıda yer alan hususlar dikkate alınır.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a) Engelli kişi tarafından, başka bir engelli kişiye herhangi bir süre </w:t>
                              </w:r>
                              <w:proofErr w:type="spellStart"/>
                              <w:r w:rsidRPr="001B76AE">
                                <w:rPr>
                                  <w:rFonts w:ascii="Verdana" w:eastAsia="Times New Roman" w:hAnsi="Verdana" w:cs="Times New Roman"/>
                                  <w:color w:val="000000"/>
                                  <w:sz w:val="20"/>
                                  <w:szCs w:val="20"/>
                                  <w:lang w:eastAsia="tr-TR"/>
                                </w:rPr>
                                <w:t>kısıtı</w:t>
                              </w:r>
                              <w:proofErr w:type="spellEnd"/>
                              <w:r w:rsidRPr="001B76AE">
                                <w:rPr>
                                  <w:rFonts w:ascii="Verdana" w:eastAsia="Times New Roman" w:hAnsi="Verdana" w:cs="Times New Roman"/>
                                  <w:color w:val="000000"/>
                                  <w:sz w:val="20"/>
                                  <w:szCs w:val="20"/>
                                  <w:lang w:eastAsia="tr-TR"/>
                                </w:rPr>
                                <w:t xml:space="preserve"> bulunmaksızın ve gümrük vergileri tahsil edilmeksizin aracın devri mümkündür.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b) Engelli kişi tarafından, engelli olmayan başka bir kişiye aracın serbest dolaşıma girdiği tarihten itibaren, üç yıl geçmeden aracın satışı mümkün değildir.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c) Serbest dolaşıma girdiği tarihten itibaren üç ila on yıl arasında engelli olmayan başka bir kişiye aracın satışında gümrük vergileri tahsil edilir. On yıl sonrasında, söz konusu araçların satışında gümrük vergileri aranmaz.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ç) Engelli kişinin vefatı halinde,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1) Aracın varise intikalinde gümrük vergileri aranmaz. Varislerin, kendi adlarına yeni bir trafik şahadetnamesi düzenlenmesini </w:t>
                              </w:r>
                              <w:proofErr w:type="spellStart"/>
                              <w:r w:rsidRPr="001B76AE">
                                <w:rPr>
                                  <w:rFonts w:ascii="Verdana" w:eastAsia="Times New Roman" w:hAnsi="Verdana" w:cs="Times New Roman"/>
                                  <w:color w:val="000000"/>
                                  <w:sz w:val="20"/>
                                  <w:szCs w:val="20"/>
                                  <w:lang w:eastAsia="tr-TR"/>
                                </w:rPr>
                                <w:t>teminen</w:t>
                              </w:r>
                              <w:proofErr w:type="spellEnd"/>
                              <w:r w:rsidRPr="001B76AE">
                                <w:rPr>
                                  <w:rFonts w:ascii="Verdana" w:eastAsia="Times New Roman" w:hAnsi="Verdana" w:cs="Times New Roman"/>
                                  <w:color w:val="000000"/>
                                  <w:sz w:val="20"/>
                                  <w:szCs w:val="20"/>
                                  <w:lang w:eastAsia="tr-TR"/>
                                </w:rPr>
                                <w:t xml:space="preserve"> veraset ilamı tarihinden itibaren altı ay içinde yetkili gümrük idaresine başvurması gerekmektedir.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2) Varis tarafından, engelli veya engelli olmayan başka bir kişiye herhangi bir süre </w:t>
                              </w:r>
                              <w:proofErr w:type="spellStart"/>
                              <w:r w:rsidRPr="001B76AE">
                                <w:rPr>
                                  <w:rFonts w:ascii="Verdana" w:eastAsia="Times New Roman" w:hAnsi="Verdana" w:cs="Times New Roman"/>
                                  <w:color w:val="000000"/>
                                  <w:sz w:val="20"/>
                                  <w:szCs w:val="20"/>
                                  <w:lang w:eastAsia="tr-TR"/>
                                </w:rPr>
                                <w:t>kısıtı</w:t>
                              </w:r>
                              <w:proofErr w:type="spellEnd"/>
                              <w:r w:rsidRPr="001B76AE">
                                <w:rPr>
                                  <w:rFonts w:ascii="Verdana" w:eastAsia="Times New Roman" w:hAnsi="Verdana" w:cs="Times New Roman"/>
                                  <w:color w:val="000000"/>
                                  <w:sz w:val="20"/>
                                  <w:szCs w:val="20"/>
                                  <w:lang w:eastAsia="tr-TR"/>
                                </w:rPr>
                                <w:t xml:space="preserve"> bulunmaksızın aracın devri veya satışı mümkündür.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Varis tarafından engelli olan başka bir kişiye aracın devrinde gümrük vergileri aranmaz. Aracın serbest dolaşıma girdiği tarihten itibaren beş yıl içerisinde engelli olmayan başka bir kişiye satışında ise gümrük vergileri tahsil edilir. Beş yıl sonrasında söz konusu araçların satışında gümrük vergileri aranmaz.</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Varise intikal etmiş engelli aracının, varis tarafından engelli olan bir kişiye devrinden sonra, bu engelli kişi tarafından aracın engelli olmayan başka bir kişiye satışında, aracın serbest dolaşıma girdiği tarihten itibaren 10 yıllık süre dolmuş ise gümrük vergileri aranmaz.</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SEKİZİNCİ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Kriz Hallerinde Zarar Görenlere Gönderilen Eşya</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Kişiler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35 –</w:t>
                              </w:r>
                              <w:r w:rsidRPr="001B76AE">
                                <w:rPr>
                                  <w:rFonts w:ascii="Verdana" w:eastAsia="Times New Roman" w:hAnsi="Verdana" w:cs="Times New Roman"/>
                                  <w:color w:val="000000"/>
                                  <w:sz w:val="18"/>
                                  <w:szCs w:val="18"/>
                                  <w:lang w:eastAsia="tr-TR"/>
                                </w:rPr>
                                <w:t> (1) Yurt dışında bulunan gerçek ve tüzel kişiler ile resmi kuruluşlar tarafından bağışlanan Kararın 105 inci maddesinde belirtilen eşyanın, yalnızca kamu kurum ve kuruluşları ile Bakanlar Kurulunca vergi muafiyeti tanınan vakıflar ve kamu yararına çalışan dernekler tarafından serbest dolaşıma girişine izin verilir.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Eşyaya ilişkin gümrük işlemleri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36 –</w:t>
                              </w:r>
                              <w:r w:rsidRPr="001B76AE">
                                <w:rPr>
                                  <w:rFonts w:ascii="Verdana" w:eastAsia="Times New Roman" w:hAnsi="Verdana" w:cs="Times New Roman"/>
                                  <w:color w:val="000000"/>
                                  <w:sz w:val="18"/>
                                  <w:szCs w:val="18"/>
                                  <w:lang w:eastAsia="tr-TR"/>
                                </w:rPr>
                                <w:t> (1) Kriz hali nedeniyle, kriz halinden etkilenen bölgeye yurt dışından insani amaçla gönderilen temel ihtiyaç maddeleri ile diğer eşya için gümrük mevzuatının öngördüğü şekilde konşimento veya taşıma belgesi ibrazı aranır. Temel ihtiyaç maddesini ve diğer eşyayı kabul eden kuruluş tarafından Ek-7’ye uygun olarak düzenlenecek eşya listesi gümrük idaresine sunulur ve buna göre gümrük işlemleri tamamlanır.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Kamu kurum ve kuruluşlarına teslim edilen yardım malzemeleri için mevcut belgelere istinaden işlemler tamamlanır.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Gıda maddeleri ve sağlık malzemelerinin denetimi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37 –</w:t>
                              </w:r>
                              <w:r w:rsidRPr="001B76AE">
                                <w:rPr>
                                  <w:rFonts w:ascii="Verdana" w:eastAsia="Times New Roman" w:hAnsi="Verdana" w:cs="Times New Roman"/>
                                  <w:color w:val="000000"/>
                                  <w:sz w:val="18"/>
                                  <w:szCs w:val="18"/>
                                  <w:lang w:eastAsia="tr-TR"/>
                                </w:rPr>
                                <w:t> (1) Kriz bölgesine yardım amacıyla gönderilen gıda maddeleri ile ilaç, ilk yardım malzemesi vb. sağlık malzemeleri için gönderildiği ülkeden veya ülkemizde ilgili Bakanlıktan alınacak insan, hayvan, bitki ve çevre sağlığı yönünden güvenli olduğunu gösteren belge, gümrük idaresine sunulur.</w:t>
                              </w:r>
                            </w:p>
                            <w:p w:rsidR="001B76AE" w:rsidRPr="001B76AE" w:rsidRDefault="001B76AE" w:rsidP="001B76AE">
                              <w:pPr>
                                <w:spacing w:before="113" w:after="0"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DOKUZUNCU BÖLÜM</w:t>
                              </w:r>
                            </w:p>
                            <w:p w:rsidR="001B76AE" w:rsidRPr="001B76AE" w:rsidRDefault="001B76AE" w:rsidP="001B76AE">
                              <w:pPr>
                                <w:spacing w:after="113" w:line="240" w:lineRule="atLeast"/>
                                <w:jc w:val="center"/>
                                <w:rPr>
                                  <w:rFonts w:ascii="Times New Roman" w:eastAsia="Times New Roman" w:hAnsi="Times New Roman" w:cs="Times New Roman"/>
                                  <w:b/>
                                  <w:bCs/>
                                  <w:color w:val="000000"/>
                                  <w:sz w:val="19"/>
                                  <w:szCs w:val="19"/>
                                  <w:lang w:eastAsia="tr-TR"/>
                                </w:rPr>
                              </w:pPr>
                              <w:r w:rsidRPr="001B76AE">
                                <w:rPr>
                                  <w:rFonts w:ascii="Verdana" w:eastAsia="Times New Roman" w:hAnsi="Verdana" w:cs="Times New Roman"/>
                                  <w:b/>
                                  <w:bCs/>
                                  <w:color w:val="000000"/>
                                  <w:sz w:val="20"/>
                                  <w:szCs w:val="20"/>
                                  <w:lang w:eastAsia="tr-TR"/>
                                </w:rPr>
                                <w:t>Ortak Hükümler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Yetkili gümrük idareleri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38 –</w:t>
                              </w:r>
                              <w:r w:rsidRPr="001B76AE">
                                <w:rPr>
                                  <w:rFonts w:ascii="Verdana" w:eastAsia="Times New Roman" w:hAnsi="Verdana" w:cs="Times New Roman"/>
                                  <w:color w:val="000000"/>
                                  <w:sz w:val="18"/>
                                  <w:szCs w:val="18"/>
                                  <w:lang w:eastAsia="tr-TR"/>
                                </w:rPr>
                                <w:t> (1) Nakil vasıtalarının serbest dolaşıma giriş işlemlerinde;</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İkinci bölüm kapsamı araçlar için, Yeşilköy Gümrük Müdürlüğü, Gebze Gümrük Müdürlüğü, İzmir Yolcu Salonu Gümrük Müdürlüğü ve Ankara Gar Gümrük Müdürlüğü yetkilidir.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color w:val="000000"/>
                                  <w:sz w:val="20"/>
                                  <w:szCs w:val="20"/>
                                  <w:lang w:eastAsia="tr-TR"/>
                                </w:rPr>
                                <w:t>b) 6375 sayılı Kanun ile onaylanan ''Kuzey Atlantik Anlaşmasına Taraf Devletler Arasında Kuvvetlerin Statüsüne Dair Sözleşme'' (NATO/SOFA) ile 6427 sayılı Kanunla onaylanan, Türkiye Cumhuriyeti ile Amerika Birleşik Devletleri arasında “Kuzey Atlantik Anlaşmasına Taraf Devletler Arasında Kuvvetlerin Statüsüne Dair Sözleşmenin Tatbikine Müteallik Anlaşma” kapsamında ABD personeli adına gelen nakil vasıtalarının serbest dolaşıma giriş işlemlerinde İncirlik Gümrük Müdürlüğü de yetkilidir.</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Beşinci bölüm kapsamı kurtarma ve cenaze araçlarının serbest dolaşıma giriş işlemlerinde Ankara Gar Gümrük Müdürlüğü yetkilidir.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Yedinci bölüm kapsamı özel tertibatlı engelli araçlarının serbest dolaşıma giriş işlemlerinde Yeşilköy Gümrük Müdürlüğü, Gebze Gümrük Müdürlüğü, İzmir Yolcu Salonu Gümrük Müdürlüğü, Ankara Gar Gümrük Müdürlüğü, Malatya Gümrük Müdürlüğü, Rize Gümrük Müdürlüğü ve Mersin Gümrük Müdürlüğü yetkilidir.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Birinci, ikinci ve üçüncü fıkra hükümleri saklı kalmak kaydıyla, bu Tebliğ kapsamı diğer eşyanın serbest dolaşıma giriş işlemleri herhangi bir yetkili gümrük idaresinden yapılabilir.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(5) Gümrük Kanununun 167 </w:t>
                              </w:r>
                              <w:proofErr w:type="spellStart"/>
                              <w:r w:rsidRPr="001B76AE">
                                <w:rPr>
                                  <w:rFonts w:ascii="Verdana" w:eastAsia="Times New Roman" w:hAnsi="Verdana" w:cs="Times New Roman"/>
                                  <w:color w:val="000000"/>
                                  <w:sz w:val="20"/>
                                  <w:szCs w:val="20"/>
                                  <w:lang w:eastAsia="tr-TR"/>
                                </w:rPr>
                                <w:t>nci</w:t>
                              </w:r>
                              <w:proofErr w:type="spellEnd"/>
                              <w:r w:rsidRPr="001B76AE">
                                <w:rPr>
                                  <w:rFonts w:ascii="Verdana" w:eastAsia="Times New Roman" w:hAnsi="Verdana" w:cs="Times New Roman"/>
                                  <w:color w:val="000000"/>
                                  <w:sz w:val="20"/>
                                  <w:szCs w:val="20"/>
                                  <w:lang w:eastAsia="tr-TR"/>
                                </w:rPr>
                                <w:t xml:space="preserve"> maddesi kapsamı nakil vasıtalarının muafiyetten faydalanmayan kişilere devri veya satışı halinde serbest dolaşıma giriş işlemleri birinci ve üçüncü fıkrada geçen gümrük idarelerinden yapılır.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Beyan ve sorumluluk</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39 –</w:t>
                              </w:r>
                              <w:r w:rsidRPr="001B76AE">
                                <w:rPr>
                                  <w:rFonts w:ascii="Verdana" w:eastAsia="Times New Roman" w:hAnsi="Verdana" w:cs="Times New Roman"/>
                                  <w:color w:val="000000"/>
                                  <w:sz w:val="18"/>
                                  <w:szCs w:val="18"/>
                                  <w:lang w:eastAsia="tr-TR"/>
                                </w:rPr>
                                <w:t> (1)  </w:t>
                              </w:r>
                              <w:proofErr w:type="gramStart"/>
                              <w:r w:rsidRPr="001B76AE">
                                <w:rPr>
                                  <w:rFonts w:ascii="Verdana" w:eastAsia="Times New Roman" w:hAnsi="Verdana" w:cs="Times New Roman"/>
                                  <w:color w:val="000000"/>
                                  <w:sz w:val="18"/>
                                  <w:szCs w:val="18"/>
                                  <w:lang w:eastAsia="tr-TR"/>
                                </w:rPr>
                                <w:t>7/10/2009</w:t>
                              </w:r>
                              <w:proofErr w:type="gramEnd"/>
                              <w:r w:rsidRPr="001B76AE">
                                <w:rPr>
                                  <w:rFonts w:ascii="Verdana" w:eastAsia="Times New Roman" w:hAnsi="Verdana" w:cs="Times New Roman"/>
                                  <w:color w:val="000000"/>
                                  <w:sz w:val="18"/>
                                  <w:szCs w:val="18"/>
                                  <w:lang w:eastAsia="tr-TR"/>
                                </w:rPr>
                                <w:t xml:space="preserve"> tarihli ve 27369 mükerrer sayılı Resmî </w:t>
                              </w:r>
                              <w:proofErr w:type="spellStart"/>
                              <w:r w:rsidRPr="001B76AE">
                                <w:rPr>
                                  <w:rFonts w:ascii="Verdana" w:eastAsia="Times New Roman" w:hAnsi="Verdana" w:cs="Times New Roman"/>
                                  <w:color w:val="000000"/>
                                  <w:sz w:val="18"/>
                                  <w:szCs w:val="18"/>
                                  <w:lang w:eastAsia="tr-TR"/>
                                </w:rPr>
                                <w:t>Gazete'de</w:t>
                              </w:r>
                              <w:proofErr w:type="spellEnd"/>
                              <w:r w:rsidRPr="001B76AE">
                                <w:rPr>
                                  <w:rFonts w:ascii="Verdana" w:eastAsia="Times New Roman" w:hAnsi="Verdana" w:cs="Times New Roman"/>
                                  <w:color w:val="000000"/>
                                  <w:sz w:val="18"/>
                                  <w:szCs w:val="18"/>
                                  <w:lang w:eastAsia="tr-TR"/>
                                </w:rPr>
                                <w:t xml:space="preserve"> yayımlanan Gümrük Yönetmeliğinin 172 </w:t>
                              </w:r>
                              <w:proofErr w:type="spellStart"/>
                              <w:r w:rsidRPr="001B76AE">
                                <w:rPr>
                                  <w:rFonts w:ascii="Verdana" w:eastAsia="Times New Roman" w:hAnsi="Verdana" w:cs="Times New Roman"/>
                                  <w:color w:val="000000"/>
                                  <w:sz w:val="18"/>
                                  <w:szCs w:val="18"/>
                                  <w:lang w:eastAsia="tr-TR"/>
                                </w:rPr>
                                <w:t>nci</w:t>
                              </w:r>
                              <w:proofErr w:type="spellEnd"/>
                              <w:r w:rsidRPr="001B76AE">
                                <w:rPr>
                                  <w:rFonts w:ascii="Verdana" w:eastAsia="Times New Roman" w:hAnsi="Verdana" w:cs="Times New Roman"/>
                                  <w:color w:val="000000"/>
                                  <w:sz w:val="18"/>
                                  <w:szCs w:val="18"/>
                                  <w:lang w:eastAsia="tr-TR"/>
                                </w:rPr>
                                <w:t xml:space="preserve"> maddesi hükümlerine göre sözlü beyan formu kullanılır. Ev eşyası ve araca ilişkin verilerin zaman geçirmeksizin sisteme giriş yapılmasının temininden ilgili idare amirleri sorumludur.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Yetki ve süre uzatımı</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1B76AE">
                                <w:rPr>
                                  <w:rFonts w:ascii="Verdana" w:eastAsia="Times New Roman" w:hAnsi="Verdana" w:cs="Times New Roman"/>
                                  <w:b/>
                                  <w:bCs/>
                                  <w:color w:val="000000"/>
                                  <w:sz w:val="18"/>
                                  <w:szCs w:val="18"/>
                                  <w:lang w:eastAsia="tr-TR"/>
                                </w:rPr>
                                <w:t>MADDE 40 –</w:t>
                              </w:r>
                              <w:r w:rsidRPr="001B76AE">
                                <w:rPr>
                                  <w:rFonts w:ascii="Verdana" w:eastAsia="Times New Roman" w:hAnsi="Verdana" w:cs="Times New Roman"/>
                                  <w:color w:val="000000"/>
                                  <w:sz w:val="18"/>
                                  <w:szCs w:val="18"/>
                                  <w:lang w:eastAsia="tr-TR"/>
                                </w:rPr>
                                <w:t> (1) Kararda ve bu Tebliğde belirtilen diğer sürelerin aşılması halinde, Kararın 111 inci maddesinde sayılan mücbir sebep ve beklenmeyen haller olup olmadığını değerlendirmeye ve bu durumun gerektiğinde belgelendirilmesi halinde, bir defayla sınırlı olmak üzere söz konusu sürelerin yarısına kadar; Kararın 58 inci maddesi ile tespit edilen yolcu işlemlerine ilişkin sürelerin en fazla altı aya kadar uzatımına karar vermeye ilgili Gümrük ve Ticaret Bölge Müdürlükleri yetkilidir.</w:t>
                              </w:r>
                              <w:proofErr w:type="gramEnd"/>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Bu Tebliğ kapsamındaki özel ve zaruri durumları değerlendirerek sonuçlandırmaya ilgili Gümrük ve Ticaret Bölge Müdürlükleri yetkilidir.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Yasaklama, kısıtlama ve yaptırımlar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41 –</w:t>
                              </w:r>
                              <w:r w:rsidRPr="001B76AE">
                                <w:rPr>
                                  <w:rFonts w:ascii="Verdana" w:eastAsia="Times New Roman" w:hAnsi="Verdana" w:cs="Times New Roman"/>
                                  <w:color w:val="000000"/>
                                  <w:sz w:val="18"/>
                                  <w:szCs w:val="18"/>
                                  <w:lang w:eastAsia="tr-TR"/>
                                </w:rPr>
                                <w:t xml:space="preserve"> (1) Bu Tebliğ kapsamı eşyanın karşılıklı veya karşılıksız olarak gümrük idaresinden izin alınmaksızın muafiyetten faydalanmayan kişi, kurum ve kuruluşlara ödünç verilmesi, teminat olarak gösterilmesi, kiralanması, devri, satışı veya muafiyet amacının dışında kullanılması yasaktır. Söz konusu yasağın uygulanmasında Kararın 107 </w:t>
                              </w:r>
                              <w:proofErr w:type="spellStart"/>
                              <w:r w:rsidRPr="001B76AE">
                                <w:rPr>
                                  <w:rFonts w:ascii="Verdana" w:eastAsia="Times New Roman" w:hAnsi="Verdana" w:cs="Times New Roman"/>
                                  <w:color w:val="000000"/>
                                  <w:sz w:val="18"/>
                                  <w:szCs w:val="18"/>
                                  <w:lang w:eastAsia="tr-TR"/>
                                </w:rPr>
                                <w:t>nci</w:t>
                              </w:r>
                              <w:proofErr w:type="spellEnd"/>
                              <w:r w:rsidRPr="001B76AE">
                                <w:rPr>
                                  <w:rFonts w:ascii="Verdana" w:eastAsia="Times New Roman" w:hAnsi="Verdana" w:cs="Times New Roman"/>
                                  <w:color w:val="000000"/>
                                  <w:sz w:val="18"/>
                                  <w:szCs w:val="18"/>
                                  <w:lang w:eastAsia="tr-TR"/>
                                </w:rPr>
                                <w:t xml:space="preserve"> maddesinin dördüncü fıkrasında belirtilen süreler esas alınır. </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(2) Muafiyetten faydalanmayan kişi, kurum ve kuruluşlara izin alınmaksızın bedelli veya bedelsiz olarak ödünç verilen, teminat olarak gösterilen, kiralanan, devredilen, satılan veya muafiyet amacı dışında kullanılan eşyanın gümrük vergileri Gümrük Kanununun 181 ila 194 üncü maddelerindeki esaslara göre tahsil olunur ve gerekmesi halin</w:t>
                              </w:r>
                              <w:r w:rsidR="003E6A94">
                                <w:rPr>
                                  <w:rFonts w:ascii="Verdana" w:eastAsia="Times New Roman" w:hAnsi="Verdana" w:cs="Times New Roman"/>
                                  <w:color w:val="000000"/>
                                  <w:sz w:val="20"/>
                                  <w:szCs w:val="20"/>
                                  <w:lang w:eastAsia="tr-TR"/>
                                </w:rPr>
                                <w:t xml:space="preserve">de </w:t>
                              </w:r>
                              <w:proofErr w:type="gramStart"/>
                              <w:r w:rsidR="003E6A94">
                                <w:rPr>
                                  <w:rFonts w:ascii="Verdana" w:eastAsia="Times New Roman" w:hAnsi="Verdana" w:cs="Times New Roman"/>
                                  <w:color w:val="000000"/>
                                  <w:sz w:val="20"/>
                                  <w:szCs w:val="20"/>
                                  <w:lang w:eastAsia="tr-TR"/>
                                </w:rPr>
                                <w:t>21/3/2007</w:t>
                              </w:r>
                              <w:proofErr w:type="gramEnd"/>
                              <w:r w:rsidR="003E6A94">
                                <w:rPr>
                                  <w:rFonts w:ascii="Verdana" w:eastAsia="Times New Roman" w:hAnsi="Verdana" w:cs="Times New Roman"/>
                                  <w:color w:val="000000"/>
                                  <w:sz w:val="20"/>
                                  <w:szCs w:val="20"/>
                                  <w:lang w:eastAsia="tr-TR"/>
                                </w:rPr>
                                <w:t xml:space="preserve"> tarihli ve 5607 sa</w:t>
                              </w:r>
                              <w:bookmarkStart w:id="0" w:name="_GoBack"/>
                              <w:bookmarkEnd w:id="0"/>
                              <w:r w:rsidRPr="001B76AE">
                                <w:rPr>
                                  <w:rFonts w:ascii="Verdana" w:eastAsia="Times New Roman" w:hAnsi="Verdana" w:cs="Times New Roman"/>
                                  <w:color w:val="000000"/>
                                  <w:sz w:val="20"/>
                                  <w:szCs w:val="20"/>
                                  <w:lang w:eastAsia="tr-TR"/>
                                </w:rPr>
                                <w:t>ılı Kaçakçılık Kanunu, 26/9/2004 tarihli ve 5237 sayılı Türk Ceza Kanunu ve varsa diğer kanun hükümlerine göre işlem yapılır.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(3) Yedinci bölüm kapsamı araçlara ilişkin aşağıda yer alan hususlar dikkate alınır.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a) Yedinci bölüm kapsamı gerçek kişilerin tekrar aynı muafiyetten faydalanmaları, adlarına kayıtlı olan özel tertibatlı aracı satmış veya başka bir engelli kişiye devretmiş olmaları halinde mümkündür.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b) Bu aracın başka bir engelli kişiye veraset de </w:t>
                              </w:r>
                              <w:proofErr w:type="gramStart"/>
                              <w:r w:rsidRPr="001B76AE">
                                <w:rPr>
                                  <w:rFonts w:ascii="Verdana" w:eastAsia="Times New Roman" w:hAnsi="Verdana" w:cs="Times New Roman"/>
                                  <w:color w:val="000000"/>
                                  <w:sz w:val="20"/>
                                  <w:szCs w:val="20"/>
                                  <w:lang w:eastAsia="tr-TR"/>
                                </w:rPr>
                                <w:t>dahil</w:t>
                              </w:r>
                              <w:proofErr w:type="gramEnd"/>
                              <w:r w:rsidRPr="001B76AE">
                                <w:rPr>
                                  <w:rFonts w:ascii="Verdana" w:eastAsia="Times New Roman" w:hAnsi="Verdana" w:cs="Times New Roman"/>
                                  <w:color w:val="000000"/>
                                  <w:sz w:val="20"/>
                                  <w:szCs w:val="20"/>
                                  <w:lang w:eastAsia="tr-TR"/>
                                </w:rPr>
                                <w:t xml:space="preserve"> olmak üzere devrinde, araç yetkili gümrük müdürlüğüne teslim edilir ve devralacak kişinin engeline uygun varsa tertibat değişikliği anılan gümrük idaresinin gözetiminde yapılır.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(4) Tebliğ kapsamı eşyanın cebri icra veya hacze konu olması durumunda,  eşyaya ait gümrük vergileri eşyayı devralan kişiden tahsil edilir.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xml:space="preserve">(5) Bu Tebliğ hükümlerine göre yapılacak serbest dolaşıma giriş işlemlerinde ilgili gümrük müdürlüğüne ibraz edilen belgelerin gerçeğe aykırı olduğunun anlaşılması halinde; idari soruşturmayı gerektiren durumlar hariç, ilgililer hakkında cezai takibatta bulunulmasını </w:t>
                              </w:r>
                              <w:proofErr w:type="spellStart"/>
                              <w:r w:rsidRPr="001B76AE">
                                <w:rPr>
                                  <w:rFonts w:ascii="Verdana" w:eastAsia="Times New Roman" w:hAnsi="Verdana" w:cs="Times New Roman"/>
                                  <w:color w:val="000000"/>
                                  <w:sz w:val="20"/>
                                  <w:szCs w:val="20"/>
                                  <w:lang w:eastAsia="tr-TR"/>
                                </w:rPr>
                                <w:t>teminen</w:t>
                              </w:r>
                              <w:proofErr w:type="spellEnd"/>
                              <w:r w:rsidRPr="001B76AE">
                                <w:rPr>
                                  <w:rFonts w:ascii="Verdana" w:eastAsia="Times New Roman" w:hAnsi="Verdana" w:cs="Times New Roman"/>
                                  <w:color w:val="000000"/>
                                  <w:sz w:val="20"/>
                                  <w:szCs w:val="20"/>
                                  <w:lang w:eastAsia="tr-TR"/>
                                </w:rPr>
                                <w:t xml:space="preserve"> ilgili gümrük müdürlükleri tarafından en yakın yetkili Cumhuriyet Başsavcılığına suç duyurusunda bulunulur.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Yetki</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42 –</w:t>
                              </w:r>
                              <w:r w:rsidRPr="001B76AE">
                                <w:rPr>
                                  <w:rFonts w:ascii="Verdana" w:eastAsia="Times New Roman" w:hAnsi="Verdana" w:cs="Times New Roman"/>
                                  <w:color w:val="000000"/>
                                  <w:sz w:val="18"/>
                                  <w:szCs w:val="18"/>
                                  <w:lang w:eastAsia="tr-TR"/>
                                </w:rPr>
                                <w:t> (1) Bu Tebliğde yer almayan hususları inceleyip sonuçlandırmaya Gümrük ve Ticaret Bakanlığı (Gümrükler Genel Müdürlüğü) yetkilidir.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Yürürlükten kaldırılan mevzuat</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43 –</w:t>
                              </w:r>
                              <w:r w:rsidRPr="001B76AE">
                                <w:rPr>
                                  <w:rFonts w:ascii="Verdana" w:eastAsia="Times New Roman" w:hAnsi="Verdana" w:cs="Times New Roman"/>
                                  <w:color w:val="000000"/>
                                  <w:sz w:val="18"/>
                                  <w:szCs w:val="18"/>
                                  <w:lang w:eastAsia="tr-TR"/>
                                </w:rPr>
                                <w:t xml:space="preserve"> (1) </w:t>
                              </w:r>
                              <w:proofErr w:type="gramStart"/>
                              <w:r w:rsidRPr="001B76AE">
                                <w:rPr>
                                  <w:rFonts w:ascii="Verdana" w:eastAsia="Times New Roman" w:hAnsi="Verdana" w:cs="Times New Roman"/>
                                  <w:color w:val="000000"/>
                                  <w:sz w:val="18"/>
                                  <w:szCs w:val="18"/>
                                  <w:lang w:eastAsia="tr-TR"/>
                                </w:rPr>
                                <w:t>6/7/2011</w:t>
                              </w:r>
                              <w:proofErr w:type="gramEnd"/>
                              <w:r w:rsidRPr="001B76AE">
                                <w:rPr>
                                  <w:rFonts w:ascii="Verdana" w:eastAsia="Times New Roman" w:hAnsi="Verdana" w:cs="Times New Roman"/>
                                  <w:color w:val="000000"/>
                                  <w:sz w:val="18"/>
                                  <w:szCs w:val="18"/>
                                  <w:lang w:eastAsia="tr-TR"/>
                                </w:rPr>
                                <w:t xml:space="preserve"> tarihli ve 27986 sayılı Resmî </w:t>
                              </w:r>
                              <w:proofErr w:type="spellStart"/>
                              <w:r w:rsidRPr="001B76AE">
                                <w:rPr>
                                  <w:rFonts w:ascii="Verdana" w:eastAsia="Times New Roman" w:hAnsi="Verdana" w:cs="Times New Roman"/>
                                  <w:color w:val="000000"/>
                                  <w:sz w:val="18"/>
                                  <w:szCs w:val="18"/>
                                  <w:lang w:eastAsia="tr-TR"/>
                                </w:rPr>
                                <w:t>Gazete'de</w:t>
                              </w:r>
                              <w:proofErr w:type="spellEnd"/>
                              <w:r w:rsidRPr="001B76AE">
                                <w:rPr>
                                  <w:rFonts w:ascii="Verdana" w:eastAsia="Times New Roman" w:hAnsi="Verdana" w:cs="Times New Roman"/>
                                  <w:color w:val="000000"/>
                                  <w:sz w:val="18"/>
                                  <w:szCs w:val="18"/>
                                  <w:lang w:eastAsia="tr-TR"/>
                                </w:rPr>
                                <w:t xml:space="preserve"> yayımlanan Gümrük Muafiyeti Tebliği (Sıra No: 1) yürürlükten kaldırılmıştır.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Yetkili gümrük idarelerine ilişkin geçiş hükmü</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GEÇİCİ MADDE 1 –</w:t>
                              </w:r>
                              <w:r w:rsidRPr="001B76AE">
                                <w:rPr>
                                  <w:rFonts w:ascii="Verdana" w:eastAsia="Times New Roman" w:hAnsi="Verdana" w:cs="Times New Roman"/>
                                  <w:color w:val="000000"/>
                                  <w:sz w:val="18"/>
                                  <w:szCs w:val="18"/>
                                  <w:lang w:eastAsia="tr-TR"/>
                                </w:rPr>
                                <w:t> (1) Bu Tebliğin 38 inci maddesinin üçüncü fıkrası yürürlüğe girene kadar söz konusu fıkra kapsamındaki idari işlemler, Ankara Gar Gümrük Müdürlüğü tarafından yerine getirilir.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Yürürlük</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44 –</w:t>
                              </w:r>
                              <w:r w:rsidRPr="001B76AE">
                                <w:rPr>
                                  <w:rFonts w:ascii="Verdana" w:eastAsia="Times New Roman" w:hAnsi="Verdana" w:cs="Times New Roman"/>
                                  <w:color w:val="000000"/>
                                  <w:sz w:val="18"/>
                                  <w:szCs w:val="18"/>
                                  <w:lang w:eastAsia="tr-TR"/>
                                </w:rPr>
                                <w:t> (1)  Bu Tebliğin 38 inci maddesinin üçüncü fıkrası yayımlandığı tarihten 60 gün sonra, diğer maddeleri yayımı tarihinde yürürlüğe girer.</w:t>
                              </w:r>
                            </w:p>
                            <w:p w:rsidR="001B76AE" w:rsidRPr="001B76AE" w:rsidRDefault="001B76AE" w:rsidP="001B76AE">
                              <w:pPr>
                                <w:spacing w:after="0"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20"/>
                                  <w:szCs w:val="20"/>
                                  <w:lang w:eastAsia="tr-TR"/>
                                </w:rPr>
                                <w:t>Yürütme</w:t>
                              </w:r>
                            </w:p>
                            <w:p w:rsidR="001B76AE" w:rsidRPr="001B76AE" w:rsidRDefault="001B76AE" w:rsidP="001B76AE">
                              <w:pPr>
                                <w:spacing w:after="113"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b/>
                                  <w:bCs/>
                                  <w:color w:val="000000"/>
                                  <w:sz w:val="18"/>
                                  <w:szCs w:val="18"/>
                                  <w:lang w:eastAsia="tr-TR"/>
                                </w:rPr>
                                <w:t>MADDE 45 –</w:t>
                              </w:r>
                              <w:r w:rsidRPr="001B76AE">
                                <w:rPr>
                                  <w:rFonts w:ascii="Verdana" w:eastAsia="Times New Roman" w:hAnsi="Verdana" w:cs="Times New Roman"/>
                                  <w:color w:val="000000"/>
                                  <w:sz w:val="18"/>
                                  <w:szCs w:val="18"/>
                                  <w:lang w:eastAsia="tr-TR"/>
                                </w:rPr>
                                <w:t> (1) Bu Tebliğ hükümlerini Gümrük ve Ticaret Bakanı yürütür.</w:t>
                              </w:r>
                            </w:p>
                            <w:p w:rsidR="001B76AE" w:rsidRPr="001B76AE" w:rsidRDefault="001B76AE" w:rsidP="001B76AE">
                              <w:pPr>
                                <w:spacing w:after="113" w:line="240" w:lineRule="atLeast"/>
                                <w:ind w:firstLine="566"/>
                                <w:jc w:val="both"/>
                                <w:rPr>
                                  <w:rFonts w:ascii="Times New Roman" w:eastAsia="Times New Roman" w:hAnsi="Times New Roman" w:cs="Times New Roman"/>
                                  <w:color w:val="000000"/>
                                  <w:sz w:val="19"/>
                                  <w:szCs w:val="19"/>
                                  <w:lang w:eastAsia="tr-TR"/>
                                </w:rPr>
                              </w:pPr>
                              <w:r w:rsidRPr="001B76AE">
                                <w:rPr>
                                  <w:rFonts w:ascii="Verdana" w:eastAsia="Times New Roman" w:hAnsi="Verdana" w:cs="Times New Roman"/>
                                  <w:color w:val="000000"/>
                                  <w:sz w:val="20"/>
                                  <w:szCs w:val="20"/>
                                  <w:lang w:eastAsia="tr-TR"/>
                                </w:rPr>
                                <w:t> </w:t>
                              </w:r>
                            </w:p>
                            <w:p w:rsidR="001B76AE" w:rsidRPr="001B76AE" w:rsidRDefault="001B76AE" w:rsidP="001B76AE">
                              <w:pPr>
                                <w:spacing w:after="113" w:line="240" w:lineRule="atLeast"/>
                                <w:jc w:val="both"/>
                                <w:rPr>
                                  <w:rFonts w:ascii="Times New Roman" w:eastAsia="Times New Roman" w:hAnsi="Times New Roman" w:cs="Times New Roman"/>
                                  <w:color w:val="000000"/>
                                  <w:sz w:val="19"/>
                                  <w:szCs w:val="19"/>
                                  <w:lang w:eastAsia="tr-TR"/>
                                </w:rPr>
                              </w:pPr>
                              <w:hyperlink r:id="rId4" w:history="1">
                                <w:r w:rsidRPr="001B76AE">
                                  <w:rPr>
                                    <w:rFonts w:ascii="Verdana" w:eastAsia="Times New Roman" w:hAnsi="Verdana" w:cs="Times New Roman"/>
                                    <w:b/>
                                    <w:bCs/>
                                    <w:color w:val="800080"/>
                                    <w:sz w:val="20"/>
                                    <w:szCs w:val="20"/>
                                    <w:lang w:eastAsia="tr-TR"/>
                                  </w:rPr>
                                  <w:t>Ekleri için tıklayınız</w:t>
                                </w:r>
                              </w:hyperlink>
                            </w:p>
                          </w:tc>
                        </w:tr>
                      </w:tbl>
                      <w:p w:rsidR="001B76AE" w:rsidRPr="001B76AE" w:rsidRDefault="001B76AE" w:rsidP="001B76AE">
                        <w:pPr>
                          <w:spacing w:after="0" w:line="240" w:lineRule="auto"/>
                          <w:rPr>
                            <w:rFonts w:ascii="Verdana" w:eastAsia="Times New Roman" w:hAnsi="Verdana" w:cs="Times New Roman"/>
                            <w:color w:val="FFFFFF"/>
                            <w:sz w:val="18"/>
                            <w:szCs w:val="18"/>
                            <w:lang w:eastAsia="tr-TR"/>
                          </w:rPr>
                        </w:pPr>
                      </w:p>
                    </w:tc>
                  </w:tr>
                  <w:tr w:rsidR="001B76AE" w:rsidRPr="001B76AE">
                    <w:trPr>
                      <w:trHeight w:val="180"/>
                      <w:tblCellSpacing w:w="0" w:type="dxa"/>
                      <w:hidden/>
                    </w:trPr>
                    <w:tc>
                      <w:tcPr>
                        <w:tcW w:w="0" w:type="auto"/>
                        <w:shd w:val="clear" w:color="auto" w:fill="104E83"/>
                        <w:hideMark/>
                      </w:tcPr>
                      <w:p w:rsidR="001B76AE" w:rsidRPr="001B76AE" w:rsidRDefault="001B76AE" w:rsidP="001B76AE">
                        <w:pPr>
                          <w:spacing w:after="0" w:line="240" w:lineRule="auto"/>
                          <w:rPr>
                            <w:rFonts w:ascii="Verdana" w:eastAsia="Times New Roman" w:hAnsi="Verdana" w:cs="Times New Roman"/>
                            <w:vanish/>
                            <w:color w:val="FFFFFF"/>
                            <w:sz w:val="18"/>
                            <w:szCs w:val="18"/>
                            <w:lang w:eastAsia="tr-TR"/>
                          </w:rPr>
                        </w:pPr>
                        <w:r w:rsidRPr="001B76AE">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1B76AE">
                          <w:rPr>
                            <w:rFonts w:ascii="Verdana" w:eastAsia="Times New Roman" w:hAnsi="Verdana" w:cs="Times New Roman"/>
                            <w:vanish/>
                            <w:color w:val="FFFFFF"/>
                            <w:sz w:val="18"/>
                            <w:szCs w:val="18"/>
                            <w:lang w:eastAsia="tr-TR"/>
                          </w:rPr>
                          <w:t>  İlgili Mevzuatları Göster</w:t>
                        </w:r>
                      </w:p>
                    </w:tc>
                  </w:tr>
                  <w:tr w:rsidR="001B76AE" w:rsidRPr="001B76AE">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1B76AE" w:rsidRPr="001B76AE">
                          <w:trPr>
                            <w:hidden/>
                          </w:trPr>
                          <w:tc>
                            <w:tcPr>
                              <w:tcW w:w="0" w:type="auto"/>
                              <w:vAlign w:val="center"/>
                              <w:hideMark/>
                            </w:tcPr>
                            <w:p w:rsidR="001B76AE" w:rsidRPr="001B76AE" w:rsidRDefault="001B76AE" w:rsidP="001B76AE">
                              <w:pPr>
                                <w:spacing w:after="0" w:line="240" w:lineRule="auto"/>
                                <w:rPr>
                                  <w:rFonts w:ascii="Verdana" w:eastAsia="Times New Roman" w:hAnsi="Verdana" w:cs="Times New Roman"/>
                                  <w:vanish/>
                                  <w:color w:val="FFFFFF"/>
                                  <w:sz w:val="18"/>
                                  <w:szCs w:val="18"/>
                                  <w:lang w:eastAsia="tr-TR"/>
                                </w:rPr>
                              </w:pPr>
                            </w:p>
                          </w:tc>
                        </w:tr>
                      </w:tbl>
                      <w:p w:rsidR="001B76AE" w:rsidRPr="001B76AE" w:rsidRDefault="001B76AE" w:rsidP="001B76AE">
                        <w:pPr>
                          <w:spacing w:after="0" w:line="240" w:lineRule="auto"/>
                          <w:rPr>
                            <w:rFonts w:ascii="Verdana" w:eastAsia="Times New Roman" w:hAnsi="Verdana" w:cs="Times New Roman"/>
                            <w:vanish/>
                            <w:color w:val="7AA6D3"/>
                            <w:sz w:val="18"/>
                            <w:szCs w:val="18"/>
                            <w:lang w:eastAsia="tr-TR"/>
                          </w:rPr>
                        </w:pPr>
                      </w:p>
                    </w:tc>
                  </w:tr>
                  <w:tr w:rsidR="001B76AE" w:rsidRPr="001B76AE">
                    <w:trPr>
                      <w:trHeight w:val="180"/>
                      <w:tblCellSpacing w:w="0" w:type="dxa"/>
                      <w:hidden/>
                    </w:trPr>
                    <w:tc>
                      <w:tcPr>
                        <w:tcW w:w="0" w:type="auto"/>
                        <w:shd w:val="clear" w:color="auto" w:fill="104E83"/>
                        <w:hideMark/>
                      </w:tcPr>
                      <w:p w:rsidR="001B76AE" w:rsidRPr="001B76AE" w:rsidRDefault="001B76AE" w:rsidP="001B76AE">
                        <w:pPr>
                          <w:spacing w:after="0" w:line="240" w:lineRule="auto"/>
                          <w:rPr>
                            <w:rFonts w:ascii="Verdana" w:eastAsia="Times New Roman" w:hAnsi="Verdana" w:cs="Times New Roman"/>
                            <w:vanish/>
                            <w:color w:val="FFFFFF"/>
                            <w:sz w:val="18"/>
                            <w:szCs w:val="18"/>
                            <w:lang w:eastAsia="tr-TR"/>
                          </w:rPr>
                        </w:pPr>
                        <w:r w:rsidRPr="001B76AE">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1B76AE">
                          <w:rPr>
                            <w:rFonts w:ascii="Verdana" w:eastAsia="Times New Roman" w:hAnsi="Verdana" w:cs="Times New Roman"/>
                            <w:vanish/>
                            <w:color w:val="FFFFFF"/>
                            <w:sz w:val="18"/>
                            <w:szCs w:val="18"/>
                            <w:lang w:eastAsia="tr-TR"/>
                          </w:rPr>
                          <w:t>Bu Mevzuatın Yürürlükten Kaldırdığı/Değiştirdiği Mevzuatları Göster</w:t>
                        </w:r>
                      </w:p>
                    </w:tc>
                  </w:tr>
                  <w:tr w:rsidR="001B76AE" w:rsidRPr="001B76AE">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1B76AE" w:rsidRPr="001B76AE">
                          <w:trPr>
                            <w:hidden/>
                          </w:trPr>
                          <w:tc>
                            <w:tcPr>
                              <w:tcW w:w="0" w:type="auto"/>
                              <w:vAlign w:val="center"/>
                              <w:hideMark/>
                            </w:tcPr>
                            <w:p w:rsidR="001B76AE" w:rsidRPr="001B76AE" w:rsidRDefault="001B76AE" w:rsidP="001B76AE">
                              <w:pPr>
                                <w:spacing w:after="0" w:line="240" w:lineRule="auto"/>
                                <w:rPr>
                                  <w:rFonts w:ascii="Verdana" w:eastAsia="Times New Roman" w:hAnsi="Verdana" w:cs="Times New Roman"/>
                                  <w:vanish/>
                                  <w:color w:val="FFFFFF"/>
                                  <w:sz w:val="18"/>
                                  <w:szCs w:val="18"/>
                                  <w:lang w:eastAsia="tr-TR"/>
                                </w:rPr>
                              </w:pPr>
                            </w:p>
                          </w:tc>
                        </w:tr>
                      </w:tbl>
                      <w:p w:rsidR="001B76AE" w:rsidRPr="001B76AE" w:rsidRDefault="001B76AE" w:rsidP="001B76AE">
                        <w:pPr>
                          <w:spacing w:after="0" w:line="240" w:lineRule="auto"/>
                          <w:rPr>
                            <w:rFonts w:ascii="Verdana" w:eastAsia="Times New Roman" w:hAnsi="Verdana" w:cs="Times New Roman"/>
                            <w:vanish/>
                            <w:color w:val="7AA6D3"/>
                            <w:sz w:val="18"/>
                            <w:szCs w:val="18"/>
                            <w:lang w:eastAsia="tr-TR"/>
                          </w:rPr>
                        </w:pPr>
                      </w:p>
                    </w:tc>
                  </w:tr>
                </w:tbl>
                <w:p w:rsidR="001B76AE" w:rsidRPr="001B76AE" w:rsidRDefault="001B76AE" w:rsidP="001B76AE">
                  <w:pPr>
                    <w:spacing w:after="0" w:line="240" w:lineRule="auto"/>
                    <w:rPr>
                      <w:rFonts w:ascii="Times New Roman" w:eastAsia="Times New Roman" w:hAnsi="Times New Roman" w:cs="Times New Roman"/>
                      <w:sz w:val="24"/>
                      <w:szCs w:val="24"/>
                      <w:lang w:eastAsia="tr-TR"/>
                    </w:rPr>
                  </w:pPr>
                </w:p>
              </w:tc>
            </w:tr>
          </w:tbl>
          <w:p w:rsidR="001B76AE" w:rsidRPr="001B76AE" w:rsidRDefault="001B76AE" w:rsidP="001B76AE">
            <w:pPr>
              <w:spacing w:after="0" w:line="240" w:lineRule="auto"/>
              <w:rPr>
                <w:rFonts w:ascii="Times New Roman" w:eastAsia="Times New Roman" w:hAnsi="Times New Roman" w:cs="Times New Roman"/>
                <w:sz w:val="24"/>
                <w:szCs w:val="24"/>
                <w:lang w:eastAsia="tr-TR"/>
              </w:rPr>
            </w:pPr>
          </w:p>
        </w:tc>
      </w:tr>
    </w:tbl>
    <w:p w:rsidR="001B76AE" w:rsidRPr="001B76AE" w:rsidRDefault="001B76AE" w:rsidP="001B76AE">
      <w:pPr>
        <w:spacing w:after="0" w:line="240" w:lineRule="auto"/>
        <w:rPr>
          <w:rFonts w:ascii="Times New Roman" w:eastAsia="Times New Roman" w:hAnsi="Times New Roman" w:cs="Times New Roman"/>
          <w:sz w:val="24"/>
          <w:szCs w:val="24"/>
          <w:lang w:eastAsia="tr-TR"/>
        </w:rPr>
      </w:pPr>
      <w:r w:rsidRPr="001B76AE">
        <w:rPr>
          <w:rFonts w:ascii="Times New Roman" w:eastAsia="Times New Roman" w:hAnsi="Times New Roman" w:cs="Times New Roman"/>
          <w:sz w:val="24"/>
          <w:szCs w:val="24"/>
          <w:lang w:eastAsia="tr-TR"/>
        </w:rPr>
        <w:t xml:space="preserve">    </w:t>
      </w:r>
    </w:p>
    <w:p w:rsidR="001B76AE" w:rsidRPr="001B76AE" w:rsidRDefault="001B76AE" w:rsidP="001B76AE">
      <w:pPr>
        <w:spacing w:after="0" w:line="240" w:lineRule="auto"/>
        <w:rPr>
          <w:rFonts w:ascii="Times New Roman" w:eastAsia="Times New Roman" w:hAnsi="Times New Roman" w:cs="Times New Roman"/>
          <w:vanish/>
          <w:sz w:val="24"/>
          <w:szCs w:val="24"/>
          <w:lang w:eastAsia="tr-TR"/>
        </w:rPr>
      </w:pPr>
      <w:r w:rsidRPr="001B76AE">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1B76AE">
        <w:rPr>
          <w:rFonts w:ascii="Times New Roman" w:eastAsia="Times New Roman" w:hAnsi="Times New Roman" w:cs="Times New Roman"/>
          <w:vanish/>
          <w:sz w:val="24"/>
          <w:szCs w:val="24"/>
          <w:lang w:eastAsia="tr-TR"/>
        </w:rPr>
        <w:object w:dxaOrig="1440" w:dyaOrig="1440">
          <v:shape id="_x0000_i1035" type="#_x0000_t75" style="width:1in;height:18pt" o:ole="">
            <v:imagedata r:id="rId10" o:title=""/>
          </v:shape>
          <w:control r:id="rId11" w:name="DefaultOcxName3" w:shapeid="_x0000_i1035"/>
        </w:object>
      </w:r>
    </w:p>
    <w:p w:rsidR="00BE08BC" w:rsidRDefault="001B76AE" w:rsidP="001B76AE">
      <w:r w:rsidRPr="001B76AE">
        <w:rPr>
          <w:rFonts w:ascii="Times New Roman" w:eastAsia="Times New Roman" w:hAnsi="Times New Roman" w:cs="Times New Roman"/>
          <w:vanish/>
          <w:sz w:val="24"/>
          <w:szCs w:val="24"/>
          <w:lang w:eastAsia="tr-TR"/>
        </w:rPr>
        <w:pict/>
      </w:r>
    </w:p>
    <w:sectPr w:rsidR="00BE0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DE6"/>
    <w:rsid w:val="001B76AE"/>
    <w:rsid w:val="003E6A94"/>
    <w:rsid w:val="00BE08BC"/>
    <w:rsid w:val="00D96D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0D61"/>
  <w15:chartTrackingRefBased/>
  <w15:docId w15:val="{E751EFF6-7280-42A5-8064-4BB04EC4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21905">
      <w:bodyDiv w:val="1"/>
      <w:marLeft w:val="0"/>
      <w:marRight w:val="0"/>
      <w:marTop w:val="0"/>
      <w:marBottom w:val="0"/>
      <w:divBdr>
        <w:top w:val="none" w:sz="0" w:space="0" w:color="auto"/>
        <w:left w:val="none" w:sz="0" w:space="0" w:color="auto"/>
        <w:bottom w:val="none" w:sz="0" w:space="0" w:color="auto"/>
        <w:right w:val="none" w:sz="0" w:space="0" w:color="auto"/>
      </w:divBdr>
      <w:divsChild>
        <w:div w:id="70648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hyperlink" Target="http://www.resmigazete.gov.tr/eskiler/2017/06/20170606-13-1.pdf" TargetMode="Externa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6764</Words>
  <Characters>38557</Characters>
  <Application>Microsoft Office Word</Application>
  <DocSecurity>4</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2017-06-06T05:38:00Z</dcterms:created>
  <dcterms:modified xsi:type="dcterms:W3CDTF">2017-06-06T05:38:00Z</dcterms:modified>
</cp:coreProperties>
</file>