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9D1BC7" w:rsidRPr="009D1BC7" w:rsidTr="009D1BC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9D1BC7" w:rsidRPr="009D1BC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9D1BC7" w:rsidRPr="009D1BC7" w:rsidTr="009D1BC7">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9D1BC7" w:rsidRPr="009D1BC7">
                          <w:tc>
                            <w:tcPr>
                              <w:tcW w:w="0" w:type="auto"/>
                              <w:vAlign w:val="center"/>
                              <w:hideMark/>
                            </w:tcPr>
                            <w:p w:rsidR="009D1BC7" w:rsidRPr="009D1BC7" w:rsidRDefault="009D1BC7" w:rsidP="009D1BC7">
                              <w:pPr>
                                <w:spacing w:after="0" w:line="240" w:lineRule="auto"/>
                                <w:jc w:val="center"/>
                                <w:rPr>
                                  <w:rFonts w:ascii="Verdana" w:eastAsia="Times New Roman" w:hAnsi="Verdana" w:cs="Times New Roman"/>
                                  <w:b/>
                                  <w:bCs/>
                                  <w:color w:val="9CA4BE"/>
                                  <w:sz w:val="18"/>
                                  <w:szCs w:val="18"/>
                                  <w:lang w:eastAsia="tr-TR"/>
                                </w:rPr>
                              </w:pPr>
                              <w:r w:rsidRPr="009D1BC7">
                                <w:rPr>
                                  <w:rFonts w:ascii="Verdana" w:eastAsia="Times New Roman" w:hAnsi="Verdana" w:cs="Times New Roman"/>
                                  <w:b/>
                                  <w:bCs/>
                                  <w:color w:val="9CA4BE"/>
                                  <w:sz w:val="18"/>
                                  <w:szCs w:val="18"/>
                                  <w:lang w:eastAsia="tr-TR"/>
                                </w:rPr>
                                <w:t>İhracat ve Diğer Döviz Kazandırıcı Faaliyetlerde Damga Vergisi ve Harç İstisnası Uygulama Genel Tebliği (18.05.2017 T. 30070 R.G.)</w:t>
                              </w:r>
                            </w:p>
                          </w:tc>
                        </w:tr>
                        <w:tr w:rsidR="009D1BC7" w:rsidRPr="009D1BC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D1BC7" w:rsidRPr="009D1BC7">
                                <w:trPr>
                                  <w:tblCellSpacing w:w="15" w:type="dxa"/>
                                </w:trPr>
                                <w:tc>
                                  <w:tcPr>
                                    <w:tcW w:w="0" w:type="auto"/>
                                    <w:vAlign w:val="center"/>
                                    <w:hideMark/>
                                  </w:tcPr>
                                  <w:p w:rsidR="009D1BC7" w:rsidRPr="009D1BC7" w:rsidRDefault="009D1BC7" w:rsidP="009D1BC7">
                                    <w:pPr>
                                      <w:spacing w:after="0" w:line="240" w:lineRule="auto"/>
                                      <w:jc w:val="center"/>
                                      <w:rPr>
                                        <w:rFonts w:ascii="Verdana" w:eastAsia="Times New Roman" w:hAnsi="Verdana" w:cs="Times New Roman"/>
                                        <w:b/>
                                        <w:bCs/>
                                        <w:color w:val="9CA4BE"/>
                                        <w:sz w:val="18"/>
                                        <w:szCs w:val="18"/>
                                        <w:lang w:eastAsia="tr-TR"/>
                                      </w:rPr>
                                    </w:pPr>
                                  </w:p>
                                </w:tc>
                              </w:tr>
                            </w:tbl>
                            <w:p w:rsidR="009D1BC7" w:rsidRPr="009D1BC7" w:rsidRDefault="009D1BC7" w:rsidP="009D1BC7">
                              <w:pPr>
                                <w:spacing w:after="0" w:line="240" w:lineRule="auto"/>
                                <w:rPr>
                                  <w:rFonts w:ascii="Times New Roman" w:eastAsia="Times New Roman" w:hAnsi="Times New Roman" w:cs="Times New Roman"/>
                                  <w:sz w:val="24"/>
                                  <w:szCs w:val="24"/>
                                  <w:lang w:eastAsia="tr-TR"/>
                                </w:rPr>
                              </w:pPr>
                            </w:p>
                          </w:tc>
                        </w:tr>
                        <w:tr w:rsidR="009D1BC7" w:rsidRPr="009D1BC7">
                          <w:tc>
                            <w:tcPr>
                              <w:tcW w:w="0" w:type="auto"/>
                              <w:tcMar>
                                <w:top w:w="300" w:type="dxa"/>
                                <w:left w:w="150" w:type="dxa"/>
                                <w:bottom w:w="0" w:type="dxa"/>
                                <w:right w:w="150" w:type="dxa"/>
                              </w:tcMar>
                              <w:vAlign w:val="center"/>
                              <w:hideMark/>
                            </w:tcPr>
                            <w:p w:rsidR="009D1BC7" w:rsidRPr="009D1BC7" w:rsidRDefault="009D1BC7" w:rsidP="009D1BC7">
                              <w:pPr>
                                <w:spacing w:after="0" w:line="240" w:lineRule="atLeast"/>
                                <w:ind w:firstLine="566"/>
                                <w:jc w:val="both"/>
                                <w:rPr>
                                  <w:rFonts w:ascii="Times New Roman" w:eastAsia="Times New Roman" w:hAnsi="Times New Roman" w:cs="Times New Roman"/>
                                  <w:color w:val="000000"/>
                                  <w:u w:val="single"/>
                                  <w:lang w:eastAsia="tr-TR"/>
                                </w:rPr>
                              </w:pPr>
                              <w:r w:rsidRPr="009D1BC7">
                                <w:rPr>
                                  <w:rFonts w:ascii="Verdana" w:eastAsia="Times New Roman" w:hAnsi="Verdana" w:cs="Times New Roman"/>
                                  <w:color w:val="000000"/>
                                  <w:sz w:val="20"/>
                                  <w:szCs w:val="20"/>
                                  <w:u w:val="single"/>
                                  <w:lang w:eastAsia="tr-TR"/>
                                </w:rPr>
                                <w:t>Maliye Bakanlığı (Gelir İdaresi Başkanlığı)’</w:t>
                              </w:r>
                              <w:proofErr w:type="spellStart"/>
                              <w:r w:rsidRPr="009D1BC7">
                                <w:rPr>
                                  <w:rFonts w:ascii="Verdana" w:eastAsia="Times New Roman" w:hAnsi="Verdana" w:cs="Times New Roman"/>
                                  <w:color w:val="000000"/>
                                  <w:sz w:val="20"/>
                                  <w:szCs w:val="20"/>
                                  <w:u w:val="single"/>
                                  <w:lang w:eastAsia="tr-TR"/>
                                </w:rPr>
                                <w:t>ndan</w:t>
                              </w:r>
                              <w:proofErr w:type="spellEnd"/>
                              <w:r w:rsidRPr="009D1BC7">
                                <w:rPr>
                                  <w:rFonts w:ascii="Verdana" w:eastAsia="Times New Roman" w:hAnsi="Verdana" w:cs="Times New Roman"/>
                                  <w:color w:val="000000"/>
                                  <w:sz w:val="20"/>
                                  <w:szCs w:val="20"/>
                                  <w:u w:val="single"/>
                                  <w:lang w:eastAsia="tr-TR"/>
                                </w:rPr>
                                <w:t>:</w:t>
                              </w:r>
                            </w:p>
                            <w:p w:rsidR="009D1BC7" w:rsidRPr="009D1BC7" w:rsidRDefault="009D1BC7" w:rsidP="009D1BC7">
                              <w:pPr>
                                <w:spacing w:before="56"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İHRACAT VE DİĞER DÖVİZ KAZANDIRICI FAALİYETLERDE DAMGA</w:t>
                              </w:r>
                            </w:p>
                            <w:p w:rsidR="009D1BC7" w:rsidRPr="009D1BC7" w:rsidRDefault="009D1BC7" w:rsidP="009D1BC7">
                              <w:pPr>
                                <w:spacing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VERGİSİ VE HARÇ İSTİSNASI UYGULAMA GENEL TEBLİĞİ</w:t>
                              </w:r>
                            </w:p>
                            <w:p w:rsidR="009D1BC7" w:rsidRPr="009D1BC7" w:rsidRDefault="009D1BC7" w:rsidP="009D1BC7">
                              <w:pPr>
                                <w:spacing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(18.05.2017 T. 30070 R.G.)</w:t>
                              </w:r>
                            </w:p>
                            <w:p w:rsidR="009D1BC7" w:rsidRPr="009D1BC7" w:rsidRDefault="009D1BC7" w:rsidP="009D1BC7">
                              <w:pPr>
                                <w:spacing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 </w:t>
                              </w:r>
                            </w:p>
                            <w:p w:rsidR="009D1BC7" w:rsidRPr="009D1BC7" w:rsidRDefault="009D1BC7" w:rsidP="009D1BC7">
                              <w:pPr>
                                <w:spacing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BİRİNCİ BÖLÜM</w:t>
                              </w:r>
                            </w:p>
                            <w:p w:rsidR="009D1BC7" w:rsidRPr="009D1BC7" w:rsidRDefault="009D1BC7" w:rsidP="009D1BC7">
                              <w:pPr>
                                <w:spacing w:after="85"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Amaç, Kapsam ve Tanımlar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Amaç</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 –</w:t>
                              </w:r>
                              <w:r w:rsidRPr="009D1BC7">
                                <w:rPr>
                                  <w:rFonts w:ascii="Verdana" w:eastAsia="Times New Roman" w:hAnsi="Verdana" w:cs="Times New Roman"/>
                                  <w:color w:val="000000"/>
                                  <w:sz w:val="18"/>
                                  <w:szCs w:val="18"/>
                                  <w:lang w:eastAsia="tr-TR"/>
                                </w:rPr>
                                <w:t> (1) Bu Tebliğin amacı, ihracat ve ihracata ilişkin işlemler ile diğer döviz kazandırıcı faaliyetlerde damga vergisi ve harç istisnasına ilişkin açıklamaların yapılmasıdır.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Kapsam</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2 – </w:t>
                              </w:r>
                              <w:r w:rsidRPr="009D1BC7">
                                <w:rPr>
                                  <w:rFonts w:ascii="Verdana" w:eastAsia="Times New Roman" w:hAnsi="Verdana" w:cs="Times New Roman"/>
                                  <w:color w:val="000000"/>
                                  <w:sz w:val="18"/>
                                  <w:szCs w:val="18"/>
                                  <w:lang w:eastAsia="tr-TR"/>
                                </w:rPr>
                                <w:t xml:space="preserve">(1) Bu Tebliğ, </w:t>
                              </w:r>
                              <w:proofErr w:type="gramStart"/>
                              <w:r w:rsidRPr="009D1BC7">
                                <w:rPr>
                                  <w:rFonts w:ascii="Verdana" w:eastAsia="Times New Roman" w:hAnsi="Verdana" w:cs="Times New Roman"/>
                                  <w:color w:val="000000"/>
                                  <w:sz w:val="18"/>
                                  <w:szCs w:val="18"/>
                                  <w:lang w:eastAsia="tr-TR"/>
                                </w:rPr>
                                <w:t>1/7/1964</w:t>
                              </w:r>
                              <w:proofErr w:type="gramEnd"/>
                              <w:r w:rsidRPr="009D1BC7">
                                <w:rPr>
                                  <w:rFonts w:ascii="Verdana" w:eastAsia="Times New Roman" w:hAnsi="Verdana" w:cs="Times New Roman"/>
                                  <w:color w:val="000000"/>
                                  <w:sz w:val="18"/>
                                  <w:szCs w:val="18"/>
                                  <w:lang w:eastAsia="tr-TR"/>
                                </w:rPr>
                                <w:t xml:space="preserve"> tarihli ve 488 sayılı Damga Vergisi Kanununun ek 2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ve 2/7/1964 tarihli ve 492 sayılı Harçlar Kanununun ek 1 inci maddeleri çerçevesinde ihracat ve diğer döviz kazandırıcı faaliyetlere ilişkin damga vergisi ve harç istisnası uygulamasının usul ve esaslarını kapsamaktadır.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Tanımlar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3 –</w:t>
                              </w:r>
                              <w:r w:rsidRPr="009D1BC7">
                                <w:rPr>
                                  <w:rFonts w:ascii="Verdana" w:eastAsia="Times New Roman" w:hAnsi="Verdana" w:cs="Times New Roman"/>
                                  <w:color w:val="000000"/>
                                  <w:sz w:val="18"/>
                                  <w:szCs w:val="18"/>
                                  <w:lang w:eastAsia="tr-TR"/>
                                </w:rPr>
                                <w:t> (1) Bu Tebliğ uygulamasında;</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a) Döviz Kazandırıcı Faaliyet: 488 sayılı Kanunun ek 2 </w:t>
                              </w:r>
                              <w:proofErr w:type="spellStart"/>
                              <w:r w:rsidRPr="009D1BC7">
                                <w:rPr>
                                  <w:rFonts w:ascii="Verdana" w:eastAsia="Times New Roman" w:hAnsi="Verdana" w:cs="Times New Roman"/>
                                  <w:color w:val="000000"/>
                                  <w:sz w:val="20"/>
                                  <w:szCs w:val="20"/>
                                  <w:lang w:eastAsia="tr-TR"/>
                                </w:rPr>
                                <w:t>nci</w:t>
                              </w:r>
                              <w:proofErr w:type="spellEnd"/>
                              <w:r w:rsidRPr="009D1BC7">
                                <w:rPr>
                                  <w:rFonts w:ascii="Verdana" w:eastAsia="Times New Roman" w:hAnsi="Verdana" w:cs="Times New Roman"/>
                                  <w:color w:val="000000"/>
                                  <w:sz w:val="20"/>
                                  <w:szCs w:val="20"/>
                                  <w:lang w:eastAsia="tr-TR"/>
                                </w:rPr>
                                <w:t xml:space="preserve"> maddesi ve 492 sayılı Kanunun ek 1 inci maddesi uyarınca, bu Tebliğin 4 üncü maddesinde sayılan ihracat ve ihracata ilişkin işlemler ile 5 inci maddesinde sayılan diğer döviz kazandırıcı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b) Tam ve Dar Mükellef: </w:t>
                              </w:r>
                              <w:proofErr w:type="gramStart"/>
                              <w:r w:rsidRPr="009D1BC7">
                                <w:rPr>
                                  <w:rFonts w:ascii="Verdana" w:eastAsia="Times New Roman" w:hAnsi="Verdana" w:cs="Times New Roman"/>
                                  <w:color w:val="000000"/>
                                  <w:sz w:val="20"/>
                                  <w:szCs w:val="20"/>
                                  <w:lang w:eastAsia="tr-TR"/>
                                </w:rPr>
                                <w:t>31/12/1960</w:t>
                              </w:r>
                              <w:proofErr w:type="gramEnd"/>
                              <w:r w:rsidRPr="009D1BC7">
                                <w:rPr>
                                  <w:rFonts w:ascii="Verdana" w:eastAsia="Times New Roman" w:hAnsi="Verdana" w:cs="Times New Roman"/>
                                  <w:color w:val="000000"/>
                                  <w:sz w:val="20"/>
                                  <w:szCs w:val="20"/>
                                  <w:lang w:eastAsia="tr-TR"/>
                                </w:rPr>
                                <w:t xml:space="preserve"> tarihli ve 193 sayılı Gelir Vergisi Kanunu ve 13/6/2006 tarihli ve 5520 sayılı Kurumlar Vergisi Kanunu hükümlerine göre tayin ve tespit edilen mükellefleri,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c) Uluslararası İhale: Kamu kurum ve kuruluşları tarafından yerli ve yabancı firmaların ayrı ayrı veya birlikte iştirakine açık olarak çıkılan ve yabancı firmalarca da teklif verilen ihaleyi,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ç) Vergi, Resim, Harç İstisnası Belgesi: Döviz kazandırıcı faaliyetleri teşvik etmek amacıyla damga vergisi ve harç istisnası uygulanabilmesi için alınması ve ibraz edilmesi gereken, vergiye tabi kâğıdın düzenlendiği veya harca konu işlemin yapıldığı tarihte geçerli Ekonomi Bakanlığınca düzenlenen belgeyi,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d) Yerli Firma: </w:t>
                              </w:r>
                              <w:proofErr w:type="gramStart"/>
                              <w:r w:rsidRPr="009D1BC7">
                                <w:rPr>
                                  <w:rFonts w:ascii="Verdana" w:eastAsia="Times New Roman" w:hAnsi="Verdana" w:cs="Times New Roman"/>
                                  <w:color w:val="000000"/>
                                  <w:sz w:val="20"/>
                                  <w:szCs w:val="20"/>
                                  <w:lang w:eastAsia="tr-TR"/>
                                </w:rPr>
                                <w:t>13/1/2011</w:t>
                              </w:r>
                              <w:proofErr w:type="gramEnd"/>
                              <w:r w:rsidRPr="009D1BC7">
                                <w:rPr>
                                  <w:rFonts w:ascii="Verdana" w:eastAsia="Times New Roman" w:hAnsi="Verdana" w:cs="Times New Roman"/>
                                  <w:color w:val="000000"/>
                                  <w:sz w:val="20"/>
                                  <w:szCs w:val="20"/>
                                  <w:lang w:eastAsia="tr-TR"/>
                                </w:rPr>
                                <w:t xml:space="preserve"> tarihli ve 6102 sayılı Türk Ticaret Kanunu hükümlerine göre kurulmuş ve vergi uygulamaları bakımından Türkiye’de tam mükellef olan firmaları,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ifade</w:t>
                              </w:r>
                              <w:proofErr w:type="gramEnd"/>
                              <w:r w:rsidRPr="009D1BC7">
                                <w:rPr>
                                  <w:rFonts w:ascii="Verdana" w:eastAsia="Times New Roman" w:hAnsi="Verdana" w:cs="Times New Roman"/>
                                  <w:color w:val="000000"/>
                                  <w:sz w:val="20"/>
                                  <w:szCs w:val="20"/>
                                  <w:lang w:eastAsia="tr-TR"/>
                                </w:rPr>
                                <w:t xml:space="preserve"> eder.</w:t>
                              </w:r>
                            </w:p>
                            <w:p w:rsidR="009D1BC7" w:rsidRPr="009D1BC7" w:rsidRDefault="009D1BC7" w:rsidP="009D1BC7">
                              <w:pPr>
                                <w:spacing w:before="85"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İKİNCİ BÖLÜM</w:t>
                              </w:r>
                            </w:p>
                            <w:p w:rsidR="009D1BC7" w:rsidRPr="009D1BC7" w:rsidRDefault="009D1BC7" w:rsidP="009D1BC7">
                              <w:pPr>
                                <w:spacing w:after="85"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İstisnanın Kapsamı ve Uygulama Esasları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İhracat işlemleri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4 –</w:t>
                              </w:r>
                              <w:r w:rsidRPr="009D1BC7">
                                <w:rPr>
                                  <w:rFonts w:ascii="Verdana" w:eastAsia="Times New Roman" w:hAnsi="Verdana" w:cs="Times New Roman"/>
                                  <w:color w:val="000000"/>
                                  <w:sz w:val="18"/>
                                  <w:szCs w:val="18"/>
                                  <w:lang w:eastAsia="tr-TR"/>
                                </w:rPr>
                                <w:t> (1) İhracat ve ihracata ilişkin olduğunun tevsiki kaydıyla;</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a) İhracat karşılığı yapılacak ödemeler (ihracatın finansmanında kullanıldığının tevsiki kaydıyla prefinansman, Destekleme ve Fiyat İstikrar Fonu çerçevesinde yapılan ödemelere ilişkin taahhütnameler ile temliknameler ve Sosyal Güvenlik Kurumu prim borçları ile genel bütçeli idarelere olan borçların mahsubu dâhil),</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b) İhracattan doğan alacağın ihracatçı tarafından temliki,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c) İhracat bağlantıları için düzenlenecek anlaşmalar,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ç) Transit ticarete konu malın satın alınması ve satılması,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d) Tedarik edildikleri şekliyle ihraç edilmek üzere mal alımı,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e) </w:t>
                              </w:r>
                              <w:proofErr w:type="gramStart"/>
                              <w:r w:rsidRPr="009D1BC7">
                                <w:rPr>
                                  <w:rFonts w:ascii="Verdana" w:eastAsia="Times New Roman" w:hAnsi="Verdana" w:cs="Times New Roman"/>
                                  <w:color w:val="000000"/>
                                  <w:sz w:val="20"/>
                                  <w:szCs w:val="20"/>
                                  <w:lang w:eastAsia="tr-TR"/>
                                </w:rPr>
                                <w:t>27/10/1999</w:t>
                              </w:r>
                              <w:proofErr w:type="gramEnd"/>
                              <w:r w:rsidRPr="009D1BC7">
                                <w:rPr>
                                  <w:rFonts w:ascii="Verdana" w:eastAsia="Times New Roman" w:hAnsi="Verdana" w:cs="Times New Roman"/>
                                  <w:color w:val="000000"/>
                                  <w:sz w:val="20"/>
                                  <w:szCs w:val="20"/>
                                  <w:lang w:eastAsia="tr-TR"/>
                                </w:rPr>
                                <w:t xml:space="preserve"> tarihli ve 4458 sayılı Gümrük Kanununun 131 inci maddesine istinaden ithalat vergilerinden tam muafiyet suretiyle geçici ithalat rejimine tabi ambalaj malzemesi ithali ile kati ihraç edilen mallara ait ambalaj malzemesinin geçici ihracı ve ithali,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f) </w:t>
                              </w:r>
                              <w:proofErr w:type="gramStart"/>
                              <w:r w:rsidRPr="009D1BC7">
                                <w:rPr>
                                  <w:rFonts w:ascii="Verdana" w:eastAsia="Times New Roman" w:hAnsi="Verdana" w:cs="Times New Roman"/>
                                  <w:color w:val="000000"/>
                                  <w:sz w:val="20"/>
                                  <w:szCs w:val="20"/>
                                  <w:lang w:eastAsia="tr-TR"/>
                                </w:rPr>
                                <w:t>Dahilde</w:t>
                              </w:r>
                              <w:proofErr w:type="gramEnd"/>
                              <w:r w:rsidRPr="009D1BC7">
                                <w:rPr>
                                  <w:rFonts w:ascii="Verdana" w:eastAsia="Times New Roman" w:hAnsi="Verdana" w:cs="Times New Roman"/>
                                  <w:color w:val="000000"/>
                                  <w:sz w:val="20"/>
                                  <w:szCs w:val="20"/>
                                  <w:lang w:eastAsia="tr-TR"/>
                                </w:rPr>
                                <w:t xml:space="preserve"> işleme izni kapsamında iznin geçerli olduğu süre içerisinde yapılan ithalat,</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g) </w:t>
                              </w:r>
                              <w:proofErr w:type="gramStart"/>
                              <w:r w:rsidRPr="009D1BC7">
                                <w:rPr>
                                  <w:rFonts w:ascii="Verdana" w:eastAsia="Times New Roman" w:hAnsi="Verdana" w:cs="Times New Roman"/>
                                  <w:color w:val="000000"/>
                                  <w:sz w:val="20"/>
                                  <w:szCs w:val="20"/>
                                  <w:lang w:eastAsia="tr-TR"/>
                                </w:rPr>
                                <w:t>Dahilde</w:t>
                              </w:r>
                              <w:proofErr w:type="gramEnd"/>
                              <w:r w:rsidRPr="009D1BC7">
                                <w:rPr>
                                  <w:rFonts w:ascii="Verdana" w:eastAsia="Times New Roman" w:hAnsi="Verdana" w:cs="Times New Roman"/>
                                  <w:color w:val="000000"/>
                                  <w:sz w:val="20"/>
                                  <w:szCs w:val="20"/>
                                  <w:lang w:eastAsia="tr-TR"/>
                                </w:rPr>
                                <w:t xml:space="preserve"> İşleme İzin Belgesi kapsamında belgenin geçerli olduğu süre içerisinde yapılan ithalat veya yurt içi alımlar,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ğ) Gerçekleştirilen mamul ürün ihracatı karşılığı olarak bu ürünlerin üretiminde kullanılan girdilerin Toprak Mahsulleri Ofisinden veya Şeker Kurumunca tespit edilen şeker fabrikalarından alımı,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ile</w:t>
                              </w:r>
                              <w:proofErr w:type="gramEnd"/>
                              <w:r w:rsidRPr="009D1BC7">
                                <w:rPr>
                                  <w:rFonts w:ascii="Verdana" w:eastAsia="Times New Roman" w:hAnsi="Verdana" w:cs="Times New Roman"/>
                                  <w:color w:val="000000"/>
                                  <w:sz w:val="20"/>
                                  <w:szCs w:val="20"/>
                                  <w:lang w:eastAsia="tr-TR"/>
                                </w:rPr>
                                <w:t xml:space="preserve"> ilgili işlemler harçtan ve bu işlemler nedeniyle düzenlenen kâğıtlar (gümrük idarelerine verilen beyannameler dâhil) damga vergisinden istisna olacaktır.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Diğer döviz kazandırıcı faaliyetler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5 –</w:t>
                              </w:r>
                              <w:r w:rsidRPr="009D1BC7">
                                <w:rPr>
                                  <w:rFonts w:ascii="Verdana" w:eastAsia="Times New Roman" w:hAnsi="Verdana" w:cs="Times New Roman"/>
                                  <w:color w:val="000000"/>
                                  <w:sz w:val="18"/>
                                  <w:szCs w:val="18"/>
                                  <w:lang w:eastAsia="tr-TR"/>
                                </w:rPr>
                                <w:t> (1) Vergi, Resim, Harç İstisnası Belgesine bağlanan aşağıda sayılan diğer döviz kazandırıcı faaliyetlere ilişkin işlemler nedeniyle, belgenin geçerlilik süresi içerisinde belgede yer alan tutarla sınırlı olmak kaydıyla, düzenlenen kâğıtlara damga vergisi, yapılan işlemlere harç istisnası uygulanır.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ii) Dar mükellef olması hâlinde, söz konusu firmanın bu işte kullanacağı mal ve malzemeyi üreten tam mükellef imalatçı firmaların (işi taahhüt eden firmalar dâhil)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iii) Tam ve dar mükellef firmaların ortaklığı hâlinde, tam mükellef firmaya kendi faaliyeti oranında, diğer firmaya ise (ii) alt bendi çerçevesinde tam mükellef firmaların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iv) Yukarıda belirtilen (i), (ii) ve (iii) alt bentleri çerçevesinde proje sahibi kamu kurumları ile bu projeleri üstlenen firmalara proje süresince yapılacak teknik müşavirlik, mühendislik ve benzeri hizmet satışları.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iii) Bu bendin (i) ve (ii) alt bentlerinde belirtilen firmalara, tam mükellef imalatçı firmaların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iv) Bu bendin (i) ve (ii) alt bentlerinde belirtilen işleri yüklenen firmanın dar mükellef firma olması hâlinde, tam mükellef imalatçı firmaların bu firmaya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c) Tam mükellef imalatçı firmaların, Ekonomi Bakanlığınca belirlenen yatırım malları listesinde belirtilen malları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ç) Tam mükellef imalatçı firmaların, Yatırım Teşvik Belgesi kapsamında monte edilmemiş haldeki aksam ve parçaları ithal edebilecek firmalara, ithal edebilecekleri bu aksam ve parçaları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d) Yap-İşlet Modeli çerçevesinde yapılacak yatırım projelerini üstlenen tam mükellef firmaların yapacakları hizmet ve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e) Kamu kurum ve kuruluşları tarafından uluslararası ihaleye çıkarılmış yurt içi veya yurt dışı taşıma işlerini yüklenen tam mükellef firmaların bu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f) Uluslararası yük ve yolcu taşımacılığından döviz olarak kazanılan bedellerin yurda getirilmesi kaydıyla kara, deniz veya hava ulaştırma hizmet ve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g) Yurt dışına yönelik olarak gerçekleştirilecek </w:t>
                              </w:r>
                              <w:proofErr w:type="gramStart"/>
                              <w:r w:rsidRPr="009D1BC7">
                                <w:rPr>
                                  <w:rFonts w:ascii="Verdana" w:eastAsia="Times New Roman" w:hAnsi="Verdana" w:cs="Times New Roman"/>
                                  <w:color w:val="000000"/>
                                  <w:sz w:val="20"/>
                                  <w:szCs w:val="20"/>
                                  <w:lang w:eastAsia="tr-TR"/>
                                </w:rPr>
                                <w:t>müteahhitlik</w:t>
                              </w:r>
                              <w:proofErr w:type="gramEnd"/>
                              <w:r w:rsidRPr="009D1BC7">
                                <w:rPr>
                                  <w:rFonts w:ascii="Verdana" w:eastAsia="Times New Roman" w:hAnsi="Verdana" w:cs="Times New Roman"/>
                                  <w:color w:val="000000"/>
                                  <w:sz w:val="20"/>
                                  <w:szCs w:val="20"/>
                                  <w:lang w:eastAsia="tr-TR"/>
                                </w:rPr>
                                <w:t>, müşavirlik, yazılım ve mühendislik hizmetleri.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ğ) Yabancı uyruklulara (diplomatik temsilcilikler ve mensupları dâhil), turistlere veya yurt dışında çalışan Türk vatandaşlarına ülkemizde bulundukları sürede, döviz karşılığı verilecek sağlık hizmetleri.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h) Turizm müesseseleri ile seyahat acentelerinin yurt içindeki ve yurt dışındaki turizm faaliyetleri sırasında yaptıkları döviz karşılığı hizmet satışları.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 Tam mükellef firmalarca, ihraç ürünlerimizin pazarlanması amacıyla yurt dışında mağaza açılması veya işletilmesi.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j) Kamu kurum ve kuruluşlarınca uluslararası ihaleye çıkarılan maden havzalarından </w:t>
                              </w:r>
                              <w:proofErr w:type="spellStart"/>
                              <w:r w:rsidRPr="009D1BC7">
                                <w:rPr>
                                  <w:rFonts w:ascii="Verdana" w:eastAsia="Times New Roman" w:hAnsi="Verdana" w:cs="Times New Roman"/>
                                  <w:color w:val="000000"/>
                                  <w:sz w:val="20"/>
                                  <w:szCs w:val="20"/>
                                  <w:lang w:eastAsia="tr-TR"/>
                                </w:rPr>
                                <w:t>rödövans</w:t>
                              </w:r>
                              <w:proofErr w:type="spellEnd"/>
                              <w:r w:rsidRPr="009D1BC7">
                                <w:rPr>
                                  <w:rFonts w:ascii="Verdana" w:eastAsia="Times New Roman" w:hAnsi="Verdana" w:cs="Times New Roman"/>
                                  <w:color w:val="000000"/>
                                  <w:sz w:val="20"/>
                                  <w:szCs w:val="20"/>
                                  <w:lang w:eastAsia="tr-TR"/>
                                </w:rPr>
                                <w:t xml:space="preserve"> karşılığında maden çıkarımı ve işletmesiyle ilgili üretim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k) Yurt içinde yerleşik haber ajanslarınca, yurt dışındaki yayın organlarına görüntülü veya görüntüsüz haber satışları.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tesislerin yapımını ve onarımını üstlenen tam mükellef </w:t>
                              </w:r>
                              <w:proofErr w:type="gramStart"/>
                              <w:r w:rsidRPr="009D1BC7">
                                <w:rPr>
                                  <w:rFonts w:ascii="Verdana" w:eastAsia="Times New Roman" w:hAnsi="Verdana" w:cs="Times New Roman"/>
                                  <w:color w:val="000000"/>
                                  <w:sz w:val="20"/>
                                  <w:szCs w:val="20"/>
                                  <w:lang w:eastAsia="tr-TR"/>
                                </w:rPr>
                                <w:t>müteahhit</w:t>
                              </w:r>
                              <w:proofErr w:type="gramEnd"/>
                              <w:r w:rsidRPr="009D1BC7">
                                <w:rPr>
                                  <w:rFonts w:ascii="Verdana" w:eastAsia="Times New Roman" w:hAnsi="Verdana" w:cs="Times New Roman"/>
                                  <w:color w:val="000000"/>
                                  <w:sz w:val="20"/>
                                  <w:szCs w:val="20"/>
                                  <w:lang w:eastAsia="tr-TR"/>
                                </w:rPr>
                                <w:t xml:space="preserve"> firmaların faaliyet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 Tam mükellef olması halinde, bunların yapacakları teslim ve hizmetleri ile tam mükellef imalatçı firmaların bu firmalara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ii) Tam ve dar mükellef firmaların ortaklığı şeklinde olması hâlinde, tam mükellef firmanın ortaklığı oranında gerçekleştireceği teslim ve hizmetleri ile tam mükellef imalatçı firmaların bu firmalara üreterek yapacakları satış ve teslimleri.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o) Kamu özel iş birliği kapsamında tesis yapımı ve yenilenmesi işlerini üstlenen tam mükellef firmaların yapacakları hizmet ve faaliyetleri.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Uygulamaya ilişkin esaslar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6 –</w:t>
                              </w:r>
                              <w:r w:rsidRPr="009D1BC7">
                                <w:rPr>
                                  <w:rFonts w:ascii="Verdana" w:eastAsia="Times New Roman" w:hAnsi="Verdana" w:cs="Times New Roman"/>
                                  <w:color w:val="000000"/>
                                  <w:sz w:val="18"/>
                                  <w:szCs w:val="18"/>
                                  <w:lang w:eastAsia="tr-TR"/>
                                </w:rPr>
                                <w:t> (1) Tebliğin 4 üncü maddesinin birinci fıkrasının (g) bendinde sayılan faaliyetler için bu konuda düzenlenmiş “</w:t>
                              </w:r>
                              <w:proofErr w:type="gramStart"/>
                              <w:r w:rsidRPr="009D1BC7">
                                <w:rPr>
                                  <w:rFonts w:ascii="Verdana" w:eastAsia="Times New Roman" w:hAnsi="Verdana" w:cs="Times New Roman"/>
                                  <w:color w:val="000000"/>
                                  <w:sz w:val="18"/>
                                  <w:szCs w:val="18"/>
                                  <w:lang w:eastAsia="tr-TR"/>
                                </w:rPr>
                                <w:t>Dahilde</w:t>
                              </w:r>
                              <w:proofErr w:type="gramEnd"/>
                              <w:r w:rsidRPr="009D1BC7">
                                <w:rPr>
                                  <w:rFonts w:ascii="Verdana" w:eastAsia="Times New Roman" w:hAnsi="Verdana" w:cs="Times New Roman"/>
                                  <w:color w:val="000000"/>
                                  <w:sz w:val="18"/>
                                  <w:szCs w:val="18"/>
                                  <w:lang w:eastAsia="tr-TR"/>
                                </w:rPr>
                                <w:t xml:space="preserve"> İşleme İzin Belgesi”; 5 inci maddesinde sayılan diğer döviz kazandırıcı faaliyetler için bu konuda düzenlenmiş “Vergi, Resim, Harç İstisnası </w:t>
                              </w:r>
                              <w:proofErr w:type="spellStart"/>
                              <w:r w:rsidRPr="009D1BC7">
                                <w:rPr>
                                  <w:rFonts w:ascii="Verdana" w:eastAsia="Times New Roman" w:hAnsi="Verdana" w:cs="Times New Roman"/>
                                  <w:color w:val="000000"/>
                                  <w:sz w:val="18"/>
                                  <w:szCs w:val="18"/>
                                  <w:lang w:eastAsia="tr-TR"/>
                                </w:rPr>
                                <w:t>Belgesi”nin</w:t>
                              </w:r>
                              <w:proofErr w:type="spellEnd"/>
                              <w:r w:rsidRPr="009D1BC7">
                                <w:rPr>
                                  <w:rFonts w:ascii="Verdana" w:eastAsia="Times New Roman" w:hAnsi="Verdana" w:cs="Times New Roman"/>
                                  <w:color w:val="000000"/>
                                  <w:sz w:val="18"/>
                                  <w:szCs w:val="18"/>
                                  <w:lang w:eastAsia="tr-TR"/>
                                </w:rPr>
                                <w:t xml:space="preserve"> ibrazı üzerine, sözü edilen belgelerin geçerlilik süresi içerisinde yapılması şartıyla ilgili kuruluşlarca, aşağıda açıklanan usul ve esaslar çerçevesinde başka bir belge aranmaksızın resen damga vergisi ve harç istisnası uygulanır.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Belgenin alınmasından önce veya belgenin geçerlilik süresinin dolmasından sonra, belgeye bağlanan iş ile ilgili olarak yapılan işlemlere harç ve bu işlemler nedeniyle düzenlenen </w:t>
                              </w:r>
                              <w:proofErr w:type="gramStart"/>
                              <w:r w:rsidRPr="009D1BC7">
                                <w:rPr>
                                  <w:rFonts w:ascii="Verdana" w:eastAsia="Times New Roman" w:hAnsi="Verdana" w:cs="Times New Roman"/>
                                  <w:color w:val="000000"/>
                                  <w:sz w:val="20"/>
                                  <w:szCs w:val="20"/>
                                  <w:lang w:eastAsia="tr-TR"/>
                                </w:rPr>
                                <w:t>kağıtlara</w:t>
                              </w:r>
                              <w:proofErr w:type="gramEnd"/>
                              <w:r w:rsidRPr="009D1BC7">
                                <w:rPr>
                                  <w:rFonts w:ascii="Verdana" w:eastAsia="Times New Roman" w:hAnsi="Verdana" w:cs="Times New Roman"/>
                                  <w:color w:val="000000"/>
                                  <w:sz w:val="20"/>
                                  <w:szCs w:val="20"/>
                                  <w:lang w:eastAsia="tr-TR"/>
                                </w:rPr>
                                <w:t xml:space="preserve"> damga vergisi istisnası tatbik edilmez.</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(3) İstisna uygulaması belgede yer alan esaslar dikkate alınarak yürütülür.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(4) Vergi, Resim, Harç İstisnası Belgesine bağlanan diğer döviz kazandırıcı faaliyetlere ilişkin işlemlere ve bu işlemler nedeniyle düzenlenen </w:t>
                              </w:r>
                              <w:proofErr w:type="gramStart"/>
                              <w:r w:rsidRPr="009D1BC7">
                                <w:rPr>
                                  <w:rFonts w:ascii="Verdana" w:eastAsia="Times New Roman" w:hAnsi="Verdana" w:cs="Times New Roman"/>
                                  <w:color w:val="000000"/>
                                  <w:sz w:val="20"/>
                                  <w:szCs w:val="20"/>
                                  <w:lang w:eastAsia="tr-TR"/>
                                </w:rPr>
                                <w:t>kağıtlara</w:t>
                              </w:r>
                              <w:proofErr w:type="gramEnd"/>
                              <w:r w:rsidRPr="009D1BC7">
                                <w:rPr>
                                  <w:rFonts w:ascii="Verdana" w:eastAsia="Times New Roman" w:hAnsi="Verdana" w:cs="Times New Roman"/>
                                  <w:color w:val="000000"/>
                                  <w:sz w:val="20"/>
                                  <w:szCs w:val="20"/>
                                  <w:lang w:eastAsia="tr-TR"/>
                                </w:rPr>
                                <w:t xml:space="preserve"> belgenin geçerlilik süresi içerisinde belgede yer alan tutarla sınırlı olmak kaydıyla, damga vergisi ve harç istisnası uygulanır.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(5) Ancak Vergi, Resim, Harç İstisnası Belgesi almak amacıyla proje formu ekinde verilecek taahhütnameler ile Tebliğin 5 inci maddesinin birinci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damga vergisi ve harç istisnası uygulanır.</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(6) Vergi, Resim, Harç İstisnası Belgesi, belge sahibinin ihale makamı ile yapacağı işlemlere ve bu işlemler nedeniyle düzenlenen </w:t>
                              </w:r>
                              <w:proofErr w:type="gramStart"/>
                              <w:r w:rsidRPr="009D1BC7">
                                <w:rPr>
                                  <w:rFonts w:ascii="Verdana" w:eastAsia="Times New Roman" w:hAnsi="Verdana" w:cs="Times New Roman"/>
                                  <w:color w:val="000000"/>
                                  <w:sz w:val="20"/>
                                  <w:szCs w:val="20"/>
                                  <w:lang w:eastAsia="tr-TR"/>
                                </w:rPr>
                                <w:t>kağıtlara</w:t>
                              </w:r>
                              <w:proofErr w:type="gramEnd"/>
                              <w:r w:rsidRPr="009D1BC7">
                                <w:rPr>
                                  <w:rFonts w:ascii="Verdana" w:eastAsia="Times New Roman" w:hAnsi="Verdana" w:cs="Times New Roman"/>
                                  <w:color w:val="000000"/>
                                  <w:sz w:val="20"/>
                                  <w:szCs w:val="20"/>
                                  <w:lang w:eastAsia="tr-TR"/>
                                </w:rPr>
                                <w:t xml:space="preserve"> damga vergisi ve harç istisnası sağlayacak olup, belge sahibi firmaların belge konusu işe ilişkin mal, malzeme veya hizmet temin ettiği kişi ve kurumlarla yapacağı işlemlere ve bu işlemler nedeniyle düzenlenen kağıtlara damga vergisi ve harç istisnası uygulanması için, her iki işlem tarafının da o işle ilgili olarak düzenlenmiş belgeye sahip olması şarttır. Belge sahibi firmanın mal, malzeme veya hizmet temin ettiği kişi ve kurumlarla yapacağı işlemlerde her iki işlem tarafının da o işle ilgili belgesinin bulunmaması durumunda, söz konusu muamelelere damga vergisi ve harç istisnası uygulanmaz.</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(7) </w:t>
                              </w:r>
                              <w:proofErr w:type="gramStart"/>
                              <w:r w:rsidRPr="009D1BC7">
                                <w:rPr>
                                  <w:rFonts w:ascii="Verdana" w:eastAsia="Times New Roman" w:hAnsi="Verdana" w:cs="Times New Roman"/>
                                  <w:color w:val="000000"/>
                                  <w:sz w:val="20"/>
                                  <w:szCs w:val="20"/>
                                  <w:lang w:eastAsia="tr-TR"/>
                                </w:rPr>
                                <w:t>15/7/2016</w:t>
                              </w:r>
                              <w:proofErr w:type="gramEnd"/>
                              <w:r w:rsidRPr="009D1BC7">
                                <w:rPr>
                                  <w:rFonts w:ascii="Verdana" w:eastAsia="Times New Roman" w:hAnsi="Verdana" w:cs="Times New Roman"/>
                                  <w:color w:val="000000"/>
                                  <w:sz w:val="20"/>
                                  <w:szCs w:val="20"/>
                                  <w:lang w:eastAsia="tr-TR"/>
                                </w:rPr>
                                <w:t xml:space="preserve"> tarihli ve 6728 sayılı Yatırım Ortamının İyileştirilmesi Amacıyla Bazı Kanunlarda Değişiklik Yapılmasına Dair Kanunun yürürlük tarihi olan 9/8/2016 tarihinden itibaren, yerli ve yabancı firmaların ayrı ayrı veya birlikte iştirakine açık olarak ihaleye çıkılmış olması uluslararası ihale için tek başına yeterli olmayıp, uluslararası ihaleden bahsedebilmek için söz konusu ihaleye yabancı firmanın da teklif vermiş olması gerekir.</w:t>
                              </w:r>
                            </w:p>
                            <w:p w:rsidR="009D1BC7" w:rsidRPr="009D1BC7" w:rsidRDefault="009D1BC7" w:rsidP="009D1BC7">
                              <w:pPr>
                                <w:spacing w:before="85"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ÜÇÜNCÜ BÖLÜM</w:t>
                              </w:r>
                            </w:p>
                            <w:p w:rsidR="009D1BC7" w:rsidRPr="009D1BC7" w:rsidRDefault="009D1BC7" w:rsidP="009D1BC7">
                              <w:pPr>
                                <w:spacing w:after="85"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Sorumluluk ve Yaptırımlar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İşlem yapan kuruluşların sorumluluğu</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b/>
                                  <w:bCs/>
                                  <w:color w:val="000000"/>
                                  <w:sz w:val="18"/>
                                  <w:szCs w:val="18"/>
                                  <w:lang w:eastAsia="tr-TR"/>
                                </w:rPr>
                                <w:t>MADDE 7 –</w:t>
                              </w:r>
                              <w:r w:rsidRPr="009D1BC7">
                                <w:rPr>
                                  <w:rFonts w:ascii="Verdana" w:eastAsia="Times New Roman" w:hAnsi="Verdana" w:cs="Times New Roman"/>
                                  <w:color w:val="000000"/>
                                  <w:sz w:val="18"/>
                                  <w:szCs w:val="18"/>
                                  <w:lang w:eastAsia="tr-TR"/>
                                </w:rPr>
                                <w:t xml:space="preserve"> (1) Yukarıdaki bölümlerde belirtilen hususlarda damga vergisi ve harç istisnasını uygulamak suretiyle işlem yapan kuruluşlar (noter, tapu, gümrük, ihaleyi yapan kurum veya kuruluş vb.), bu Tebliğde belirtilen esas ve usuller çerçevesinde herhangi bir makam veya merciden istisnaya dair yazı talep edilmeksizin damga vergisi ve harç istisnasını resen tatbik edeceklerdir. </w:t>
                              </w:r>
                              <w:proofErr w:type="gramEnd"/>
                              <w:r w:rsidRPr="009D1BC7">
                                <w:rPr>
                                  <w:rFonts w:ascii="Verdana" w:eastAsia="Times New Roman" w:hAnsi="Verdana" w:cs="Times New Roman"/>
                                  <w:color w:val="000000"/>
                                  <w:sz w:val="18"/>
                                  <w:szCs w:val="18"/>
                                  <w:lang w:eastAsia="tr-TR"/>
                                </w:rPr>
                                <w:t>Ancak, bu Tebliğdeki açıklamalara rağmen istisna kapsamında bulunup bulunmadığı hususunda tereddüde düşülen konularda ilgili vergi dairesi başkanlıklarından/defterdarlıklardan görüş alınması mümkündür.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Damga vergisi ve harç istisnası uygulayarak işlem yapan kuruluşlar ile iş yaptıran kamu kurum ve kuruluşlarınca, bu işlere ilişkin olarak düzenlenen </w:t>
                              </w:r>
                              <w:proofErr w:type="gramStart"/>
                              <w:r w:rsidRPr="009D1BC7">
                                <w:rPr>
                                  <w:rFonts w:ascii="Verdana" w:eastAsia="Times New Roman" w:hAnsi="Verdana" w:cs="Times New Roman"/>
                                  <w:color w:val="000000"/>
                                  <w:sz w:val="20"/>
                                  <w:szCs w:val="20"/>
                                  <w:lang w:eastAsia="tr-TR"/>
                                </w:rPr>
                                <w:t>kağıt</w:t>
                              </w:r>
                              <w:proofErr w:type="gramEnd"/>
                              <w:r w:rsidRPr="009D1BC7">
                                <w:rPr>
                                  <w:rFonts w:ascii="Verdana" w:eastAsia="Times New Roman" w:hAnsi="Verdana" w:cs="Times New Roman"/>
                                  <w:color w:val="000000"/>
                                  <w:sz w:val="20"/>
                                  <w:szCs w:val="20"/>
                                  <w:lang w:eastAsia="tr-TR"/>
                                </w:rPr>
                                <w:t xml:space="preserve"> ve yapılan işlemlerle ilgili olup, istisna uygulaması sebebiyle ilgililerine ödettirilmeyen veya ödeme sırasında tevkif edilmeyen damga vergileri ile alınmayan harca ilişkin olarak, işlemin yapıldığı veya vergiye konu kağıdın düzenlendiği tarihi takip eden 30 (otuz) gün içinde bu Tebliğin Ek-1’inde yer alan “Damga Vergisi ve Harç İstisnasından Yararlananlara Ait Bildirim” doldurularak, adına işlem yapılan ihracatçı veya diğer döviz kazandırıcı faaliyetler kapsamında istisnadan yararlanan firmaların gelir veya kurumlar vergisi yönünden bağlı bulundukları vergi dairesine bildirilir. Bu bildirime, döviz kazandırıcı faaliyetlerle ilgili olarak düzenlenen Vergi, Resim, Harç İstisnası Belgesi ya da </w:t>
                              </w:r>
                              <w:proofErr w:type="gramStart"/>
                              <w:r w:rsidRPr="009D1BC7">
                                <w:rPr>
                                  <w:rFonts w:ascii="Verdana" w:eastAsia="Times New Roman" w:hAnsi="Verdana" w:cs="Times New Roman"/>
                                  <w:color w:val="000000"/>
                                  <w:sz w:val="20"/>
                                  <w:szCs w:val="20"/>
                                  <w:lang w:eastAsia="tr-TR"/>
                                </w:rPr>
                                <w:t>Dahilde</w:t>
                              </w:r>
                              <w:proofErr w:type="gramEnd"/>
                              <w:r w:rsidRPr="009D1BC7">
                                <w:rPr>
                                  <w:rFonts w:ascii="Verdana" w:eastAsia="Times New Roman" w:hAnsi="Verdana" w:cs="Times New Roman"/>
                                  <w:color w:val="000000"/>
                                  <w:sz w:val="20"/>
                                  <w:szCs w:val="20"/>
                                  <w:lang w:eastAsia="tr-TR"/>
                                </w:rPr>
                                <w:t xml:space="preserve"> İşleme İzin Belgesinin bir örneği de eklenir.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(3) Gümrük, tapu ve notere gidilmeksizin ilgili kişi ve kuruluşlar arasında düzenlenen kağıtlara ilişkin olup istisna hükmü gereğince ödenmeyen damga vergisi tutarları, kağıdın düzenlenmesini takip eden 30 gün içinde işlem yapan taraflarca aynı esaslar </w:t>
                              </w:r>
                              <w:proofErr w:type="gramStart"/>
                              <w:r w:rsidRPr="009D1BC7">
                                <w:rPr>
                                  <w:rFonts w:ascii="Verdana" w:eastAsia="Times New Roman" w:hAnsi="Verdana" w:cs="Times New Roman"/>
                                  <w:color w:val="000000"/>
                                  <w:sz w:val="20"/>
                                  <w:szCs w:val="20"/>
                                  <w:lang w:eastAsia="tr-TR"/>
                                </w:rPr>
                                <w:t>dahilinde</w:t>
                              </w:r>
                              <w:proofErr w:type="gramEnd"/>
                              <w:r w:rsidRPr="009D1BC7">
                                <w:rPr>
                                  <w:rFonts w:ascii="Verdana" w:eastAsia="Times New Roman" w:hAnsi="Verdana" w:cs="Times New Roman"/>
                                  <w:color w:val="000000"/>
                                  <w:sz w:val="20"/>
                                  <w:szCs w:val="20"/>
                                  <w:lang w:eastAsia="tr-TR"/>
                                </w:rPr>
                                <w:t xml:space="preserve"> ilgili vergi dairesine bildirilir.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Ekonomi Bakanlığı tarafından yapılacak işlemler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8 –</w:t>
                              </w:r>
                              <w:r w:rsidRPr="009D1BC7">
                                <w:rPr>
                                  <w:rFonts w:ascii="Verdana" w:eastAsia="Times New Roman" w:hAnsi="Verdana" w:cs="Times New Roman"/>
                                  <w:color w:val="000000"/>
                                  <w:sz w:val="18"/>
                                  <w:szCs w:val="18"/>
                                  <w:lang w:eastAsia="tr-TR"/>
                                </w:rPr>
                                <w:t xml:space="preserve"> (1) </w:t>
                              </w:r>
                              <w:proofErr w:type="gramStart"/>
                              <w:r w:rsidRPr="009D1BC7">
                                <w:rPr>
                                  <w:rFonts w:ascii="Verdana" w:eastAsia="Times New Roman" w:hAnsi="Verdana" w:cs="Times New Roman"/>
                                  <w:color w:val="000000"/>
                                  <w:sz w:val="18"/>
                                  <w:szCs w:val="18"/>
                                  <w:lang w:eastAsia="tr-TR"/>
                                </w:rPr>
                                <w:t>Dahilde</w:t>
                              </w:r>
                              <w:proofErr w:type="gramEnd"/>
                              <w:r w:rsidRPr="009D1BC7">
                                <w:rPr>
                                  <w:rFonts w:ascii="Verdana" w:eastAsia="Times New Roman" w:hAnsi="Verdana" w:cs="Times New Roman"/>
                                  <w:color w:val="000000"/>
                                  <w:sz w:val="18"/>
                                  <w:szCs w:val="18"/>
                                  <w:lang w:eastAsia="tr-TR"/>
                                </w:rPr>
                                <w:t xml:space="preserve"> İşleme İzin Belgesi veya Vergi, Resim, Harç İstisnası Belgesinin iptal edilmesi veya iptal işleminin kaldırılması halinde, Ekonomi Bakanlığı tarafından bu durum işlem tarihini takip eden 30 gün içinde ilgili vergi dairesine bildirilir.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w:t>
                              </w:r>
                              <w:proofErr w:type="gramStart"/>
                              <w:r w:rsidRPr="009D1BC7">
                                <w:rPr>
                                  <w:rFonts w:ascii="Verdana" w:eastAsia="Times New Roman" w:hAnsi="Verdana" w:cs="Times New Roman"/>
                                  <w:color w:val="000000"/>
                                  <w:sz w:val="20"/>
                                  <w:szCs w:val="20"/>
                                  <w:lang w:eastAsia="tr-TR"/>
                                </w:rPr>
                                <w:t>Dahilde</w:t>
                              </w:r>
                              <w:proofErr w:type="gramEnd"/>
                              <w:r w:rsidRPr="009D1BC7">
                                <w:rPr>
                                  <w:rFonts w:ascii="Verdana" w:eastAsia="Times New Roman" w:hAnsi="Verdana" w:cs="Times New Roman"/>
                                  <w:color w:val="000000"/>
                                  <w:sz w:val="20"/>
                                  <w:szCs w:val="20"/>
                                  <w:lang w:eastAsia="tr-TR"/>
                                </w:rPr>
                                <w:t xml:space="preserve"> İşleme İzin Belgesi kapsamında döviz kazandırıcı faaliyetlerin gerçekleştirilmesi veya gerçekleştirilmemesi halinde, varsa gerçekleşmeme oranı da belirtilmek suretiyle, Ekonomi Bakanlığı tarafından bu durumun tespit edildiği tarihi izleyen 30 gün içinde ilgili vergi dairesine bildirilir.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(3) Yukarıda belirtilen hususlarda vergi dairesine yapılacak bildirimlerde ilgilinin adı, soyadı veya unvanı, vergi kimlik numarası, </w:t>
                              </w:r>
                              <w:proofErr w:type="gramStart"/>
                              <w:r w:rsidRPr="009D1BC7">
                                <w:rPr>
                                  <w:rFonts w:ascii="Verdana" w:eastAsia="Times New Roman" w:hAnsi="Verdana" w:cs="Times New Roman"/>
                                  <w:color w:val="000000"/>
                                  <w:sz w:val="20"/>
                                  <w:szCs w:val="20"/>
                                  <w:lang w:eastAsia="tr-TR"/>
                                </w:rPr>
                                <w:t>ikametgahı</w:t>
                              </w:r>
                              <w:proofErr w:type="gramEnd"/>
                              <w:r w:rsidRPr="009D1BC7">
                                <w:rPr>
                                  <w:rFonts w:ascii="Verdana" w:eastAsia="Times New Roman" w:hAnsi="Verdana" w:cs="Times New Roman"/>
                                  <w:color w:val="000000"/>
                                  <w:sz w:val="20"/>
                                  <w:szCs w:val="20"/>
                                  <w:lang w:eastAsia="tr-TR"/>
                                </w:rPr>
                                <w:t xml:space="preserve"> veya kanuni ve iş merkezi, döviz kazandırıcı faaliyetin türü, belgenin adı, sayısı ile gerekli görülen diğer hususlara yer verilir.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Türkiye Cumhuriyet Merkez Bankası tarafından yapılacak işlemler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9 –</w:t>
                              </w:r>
                              <w:r w:rsidRPr="009D1BC7">
                                <w:rPr>
                                  <w:rFonts w:ascii="Verdana" w:eastAsia="Times New Roman" w:hAnsi="Verdana" w:cs="Times New Roman"/>
                                  <w:color w:val="000000"/>
                                  <w:sz w:val="18"/>
                                  <w:szCs w:val="18"/>
                                  <w:lang w:eastAsia="tr-TR"/>
                                </w:rPr>
                                <w:t> (1) Vergi, Resim, Harç İstisnası Belgesi kapsamında döviz kazandırıcı faaliyetlerin gerçekleştirilmesi veya gerçekleştirilmemesi halinde, varsa gerçekleşmeme oranı da belirtilmek suretiyle, Türkiye Cumhuriyet Merkez Bankası tarafından bu durumun tespit edildiği tarihi izleyen 30 gün içinde ilgili vergi dairesine bildirilir.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Yukarıda belirtilen hususlarda vergi dairesine yapılacak bildirimlerde ilgilinin adı, soyadı veya unvanı, vergi kimlik numarası, </w:t>
                              </w:r>
                              <w:proofErr w:type="gramStart"/>
                              <w:r w:rsidRPr="009D1BC7">
                                <w:rPr>
                                  <w:rFonts w:ascii="Verdana" w:eastAsia="Times New Roman" w:hAnsi="Verdana" w:cs="Times New Roman"/>
                                  <w:color w:val="000000"/>
                                  <w:sz w:val="20"/>
                                  <w:szCs w:val="20"/>
                                  <w:lang w:eastAsia="tr-TR"/>
                                </w:rPr>
                                <w:t>ikametgahı</w:t>
                              </w:r>
                              <w:proofErr w:type="gramEnd"/>
                              <w:r w:rsidRPr="009D1BC7">
                                <w:rPr>
                                  <w:rFonts w:ascii="Verdana" w:eastAsia="Times New Roman" w:hAnsi="Verdana" w:cs="Times New Roman"/>
                                  <w:color w:val="000000"/>
                                  <w:sz w:val="20"/>
                                  <w:szCs w:val="20"/>
                                  <w:lang w:eastAsia="tr-TR"/>
                                </w:rPr>
                                <w:t xml:space="preserve"> veya kanuni ve iş merkezi, döviz kazandırıcı faaliyetin türü, belgenin adı, sayısı ile gerekli görülen diğer hususlara yer verilir.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Vergi daireleri tarafından yapılacak işlemler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10 –</w:t>
                              </w:r>
                              <w:r w:rsidRPr="009D1BC7">
                                <w:rPr>
                                  <w:rFonts w:ascii="Verdana" w:eastAsia="Times New Roman" w:hAnsi="Verdana" w:cs="Times New Roman"/>
                                  <w:color w:val="000000"/>
                                  <w:sz w:val="18"/>
                                  <w:szCs w:val="18"/>
                                  <w:lang w:eastAsia="tr-TR"/>
                                </w:rPr>
                                <w:t xml:space="preserve"> (1) Vergi daireleri, istisnaya konu işlemi yapan kuruluşlarca Tebliğin 7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8 inci ve 9 uncu maddelerinde belirtilen esaslar çerçevesinde gönderilen bildirimleri, mükelleflerin tarh dosyalarında saklayacaklardır. İlgili kuruluşlarca yapılacak bildirimler dikkate alınarak </w:t>
                              </w:r>
                              <w:proofErr w:type="gramStart"/>
                              <w:r w:rsidRPr="009D1BC7">
                                <w:rPr>
                                  <w:rFonts w:ascii="Verdana" w:eastAsia="Times New Roman" w:hAnsi="Verdana" w:cs="Times New Roman"/>
                                  <w:color w:val="000000"/>
                                  <w:sz w:val="18"/>
                                  <w:szCs w:val="18"/>
                                  <w:lang w:eastAsia="tr-TR"/>
                                </w:rPr>
                                <w:t>4/1/1961</w:t>
                              </w:r>
                              <w:proofErr w:type="gramEnd"/>
                              <w:r w:rsidRPr="009D1BC7">
                                <w:rPr>
                                  <w:rFonts w:ascii="Verdana" w:eastAsia="Times New Roman" w:hAnsi="Verdana" w:cs="Times New Roman"/>
                                  <w:color w:val="000000"/>
                                  <w:sz w:val="18"/>
                                  <w:szCs w:val="18"/>
                                  <w:lang w:eastAsia="tr-TR"/>
                                </w:rPr>
                                <w:t xml:space="preserve"> tarihli ve 213 sayılı Vergi Usul Kanunu hükümlerine göre yapılacak tarhiyatlarda, mükelleflerin tarh dosyalarındaki bildirim ve kayıtlar esas alınır.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Mükelleflere uygulanacak yaptırımlar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11 –</w:t>
                              </w:r>
                              <w:r w:rsidRPr="009D1BC7">
                                <w:rPr>
                                  <w:rFonts w:ascii="Verdana" w:eastAsia="Times New Roman" w:hAnsi="Verdana" w:cs="Times New Roman"/>
                                  <w:color w:val="000000"/>
                                  <w:sz w:val="18"/>
                                  <w:szCs w:val="18"/>
                                  <w:lang w:eastAsia="tr-TR"/>
                                </w:rPr>
                                <w:t> (1) Döviz kazandırıcı faaliyetlerde;</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a) Alınmayan damga vergisi ve harç tutarının, döviz kazandırıcı faaliyetlerin gerçekleşmeyen kısmına isabet eden tutarı,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b) </w:t>
                              </w:r>
                              <w:proofErr w:type="gramStart"/>
                              <w:r w:rsidRPr="009D1BC7">
                                <w:rPr>
                                  <w:rFonts w:ascii="Verdana" w:eastAsia="Times New Roman" w:hAnsi="Verdana" w:cs="Times New Roman"/>
                                  <w:color w:val="000000"/>
                                  <w:sz w:val="20"/>
                                  <w:szCs w:val="20"/>
                                  <w:lang w:eastAsia="tr-TR"/>
                                </w:rPr>
                                <w:t>Dahilde</w:t>
                              </w:r>
                              <w:proofErr w:type="gramEnd"/>
                              <w:r w:rsidRPr="009D1BC7">
                                <w:rPr>
                                  <w:rFonts w:ascii="Verdana" w:eastAsia="Times New Roman" w:hAnsi="Verdana" w:cs="Times New Roman"/>
                                  <w:color w:val="000000"/>
                                  <w:sz w:val="20"/>
                                  <w:szCs w:val="20"/>
                                  <w:lang w:eastAsia="tr-TR"/>
                                </w:rPr>
                                <w:t xml:space="preserve"> İşleme İzin Belgeleri ve Vergi, Resim, Harç İstisnası Belgelerinin iptal edilmiş olması durumunda, alınmayan damga vergisi ve harç tutarları</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213 sayılı Kanun hükümleri çerçevesinde ceza ve gecikme faizi ile birlikte geri alınır.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Gecikme faizi, </w:t>
                              </w:r>
                              <w:proofErr w:type="gramStart"/>
                              <w:r w:rsidRPr="009D1BC7">
                                <w:rPr>
                                  <w:rFonts w:ascii="Verdana" w:eastAsia="Times New Roman" w:hAnsi="Verdana" w:cs="Times New Roman"/>
                                  <w:color w:val="000000"/>
                                  <w:sz w:val="20"/>
                                  <w:szCs w:val="20"/>
                                  <w:lang w:eastAsia="tr-TR"/>
                                </w:rPr>
                                <w:t>kağıdın</w:t>
                              </w:r>
                              <w:proofErr w:type="gramEnd"/>
                              <w:r w:rsidRPr="009D1BC7">
                                <w:rPr>
                                  <w:rFonts w:ascii="Verdana" w:eastAsia="Times New Roman" w:hAnsi="Verdana" w:cs="Times New Roman"/>
                                  <w:color w:val="000000"/>
                                  <w:sz w:val="20"/>
                                  <w:szCs w:val="20"/>
                                  <w:lang w:eastAsia="tr-TR"/>
                                </w:rPr>
                                <w:t xml:space="preserve"> düzenlendiği veya işlemin yapıldığı tarihten başlayarak hesaplanır.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İşlem yapan kuruluşlara uygulanacak yaptırımlar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12 –</w:t>
                              </w:r>
                              <w:r w:rsidRPr="009D1BC7">
                                <w:rPr>
                                  <w:rFonts w:ascii="Verdana" w:eastAsia="Times New Roman" w:hAnsi="Verdana" w:cs="Times New Roman"/>
                                  <w:color w:val="000000"/>
                                  <w:sz w:val="18"/>
                                  <w:szCs w:val="18"/>
                                  <w:lang w:eastAsia="tr-TR"/>
                                </w:rPr>
                                <w:t xml:space="preserve"> (1) Damga vergisi ve harç istisnasına konu işlemi yapan ancak 30 günlük sürede gerekli bildirimde bulunmayan sorumlular adına 213 sayılı Kanunun 352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maddesi uyarınca ikinci derece usulsüzlük cezası kesilir.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 xml:space="preserve">(2) 488 sayılı Kanunun ek 2 </w:t>
                              </w:r>
                              <w:proofErr w:type="spellStart"/>
                              <w:r w:rsidRPr="009D1BC7">
                                <w:rPr>
                                  <w:rFonts w:ascii="Verdana" w:eastAsia="Times New Roman" w:hAnsi="Verdana" w:cs="Times New Roman"/>
                                  <w:color w:val="000000"/>
                                  <w:sz w:val="20"/>
                                  <w:szCs w:val="20"/>
                                  <w:lang w:eastAsia="tr-TR"/>
                                </w:rPr>
                                <w:t>nci</w:t>
                              </w:r>
                              <w:proofErr w:type="spellEnd"/>
                              <w:r w:rsidRPr="009D1BC7">
                                <w:rPr>
                                  <w:rFonts w:ascii="Verdana" w:eastAsia="Times New Roman" w:hAnsi="Verdana" w:cs="Times New Roman"/>
                                  <w:color w:val="000000"/>
                                  <w:sz w:val="20"/>
                                  <w:szCs w:val="20"/>
                                  <w:lang w:eastAsia="tr-TR"/>
                                </w:rPr>
                                <w:t xml:space="preserve"> maddesi ve 492 sayılı Kanunun ek 1 inci maddesi ile bu Tebliğ kapsamına girmediği halde söz konusu Kanunlar ve bu Tebliğ gerekçe gösterilerek damga vergisi ve harç istisnası tatbik edilen işlemleri yapan kuruluşlar (noter, tapu, gümrük, ihaleyi yapan kurum veya kuruluş vb.), alınmayan damga vergisi ve harç tutarları ile bunlara ilişkin faizlerin ödenmesinden istisnadan yararlananlarla birlikte </w:t>
                              </w:r>
                              <w:proofErr w:type="spellStart"/>
                              <w:r w:rsidRPr="009D1BC7">
                                <w:rPr>
                                  <w:rFonts w:ascii="Verdana" w:eastAsia="Times New Roman" w:hAnsi="Verdana" w:cs="Times New Roman"/>
                                  <w:color w:val="000000"/>
                                  <w:sz w:val="20"/>
                                  <w:szCs w:val="20"/>
                                  <w:lang w:eastAsia="tr-TR"/>
                                </w:rPr>
                                <w:t>müteselsilen</w:t>
                              </w:r>
                              <w:proofErr w:type="spellEnd"/>
                              <w:r w:rsidRPr="009D1BC7">
                                <w:rPr>
                                  <w:rFonts w:ascii="Verdana" w:eastAsia="Times New Roman" w:hAnsi="Verdana" w:cs="Times New Roman"/>
                                  <w:color w:val="000000"/>
                                  <w:sz w:val="20"/>
                                  <w:szCs w:val="20"/>
                                  <w:lang w:eastAsia="tr-TR"/>
                                </w:rPr>
                                <w:t xml:space="preserve"> sorumlu olacaklardır.</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color w:val="000000"/>
                                  <w:sz w:val="20"/>
                                  <w:szCs w:val="20"/>
                                  <w:lang w:eastAsia="tr-TR"/>
                                </w:rPr>
                                <w:t xml:space="preserve">(3) İstisnaya konu işlemi yaptığı halde gerekli bildirimde bulunmayan kuruluşlar ile işlem ve faaliyetin gerçekleşmediğinin tespiti üzerine bu durumu süresinde bildirmeyen kuruluşlar, döviz kazandırıcı faaliyetin gerçekleşmemesi veya belge şartlarına uyulmadığının tespiti halinde, 213 sayılı Kanun hükümleri çerçevesinde istisnadan yararlananlardan ceza ve gecikme faizi ile birlikte tahsil edilmesi gereken damga vergisi ve harç tutarlarından </w:t>
                              </w:r>
                              <w:proofErr w:type="spellStart"/>
                              <w:r w:rsidRPr="009D1BC7">
                                <w:rPr>
                                  <w:rFonts w:ascii="Verdana" w:eastAsia="Times New Roman" w:hAnsi="Verdana" w:cs="Times New Roman"/>
                                  <w:color w:val="000000"/>
                                  <w:sz w:val="20"/>
                                  <w:szCs w:val="20"/>
                                  <w:lang w:eastAsia="tr-TR"/>
                                </w:rPr>
                                <w:t>müteselsilen</w:t>
                              </w:r>
                              <w:proofErr w:type="spellEnd"/>
                              <w:r w:rsidRPr="009D1BC7">
                                <w:rPr>
                                  <w:rFonts w:ascii="Verdana" w:eastAsia="Times New Roman" w:hAnsi="Verdana" w:cs="Times New Roman"/>
                                  <w:color w:val="000000"/>
                                  <w:sz w:val="20"/>
                                  <w:szCs w:val="20"/>
                                  <w:lang w:eastAsia="tr-TR"/>
                                </w:rPr>
                                <w:t xml:space="preserve"> sorumlu olacaklardır.</w:t>
                              </w:r>
                              <w:proofErr w:type="gramEnd"/>
                            </w:p>
                            <w:p w:rsidR="009D1BC7" w:rsidRPr="009D1BC7" w:rsidRDefault="009D1BC7" w:rsidP="009D1BC7">
                              <w:pPr>
                                <w:spacing w:before="85" w:after="0"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DÖRDÜNCÜ BÖLÜM</w:t>
                              </w:r>
                            </w:p>
                            <w:p w:rsidR="009D1BC7" w:rsidRPr="009D1BC7" w:rsidRDefault="009D1BC7" w:rsidP="009D1BC7">
                              <w:pPr>
                                <w:spacing w:after="85" w:line="240" w:lineRule="atLeast"/>
                                <w:jc w:val="center"/>
                                <w:rPr>
                                  <w:rFonts w:ascii="Times New Roman" w:eastAsia="Times New Roman" w:hAnsi="Times New Roman" w:cs="Times New Roman"/>
                                  <w:b/>
                                  <w:bCs/>
                                  <w:color w:val="000000"/>
                                  <w:sz w:val="19"/>
                                  <w:szCs w:val="19"/>
                                  <w:lang w:eastAsia="tr-TR"/>
                                </w:rPr>
                              </w:pPr>
                              <w:r w:rsidRPr="009D1BC7">
                                <w:rPr>
                                  <w:rFonts w:ascii="Verdana" w:eastAsia="Times New Roman" w:hAnsi="Verdana" w:cs="Times New Roman"/>
                                  <w:b/>
                                  <w:bCs/>
                                  <w:color w:val="000000"/>
                                  <w:sz w:val="20"/>
                                  <w:szCs w:val="20"/>
                                  <w:lang w:eastAsia="tr-TR"/>
                                </w:rPr>
                                <w:t>Diğer Hususlar ve Son Hükümler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Diğer hususlar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13 – </w:t>
                              </w:r>
                              <w:r w:rsidRPr="009D1BC7">
                                <w:rPr>
                                  <w:rFonts w:ascii="Verdana" w:eastAsia="Times New Roman" w:hAnsi="Verdana" w:cs="Times New Roman"/>
                                  <w:color w:val="000000"/>
                                  <w:sz w:val="18"/>
                                  <w:szCs w:val="18"/>
                                  <w:lang w:eastAsia="tr-TR"/>
                                </w:rPr>
                                <w:t xml:space="preserve">(1) 6728 sayılı Kanunla değişmeden önceki; 488 sayılı Kanunun ek 2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ve 492 sayılı Kanunun ek 1 inci maddelerine istinaden yayımlanan Tebliğler kapsamında ihracat veya diğer döviz kazandırıcı faaliyetlerle ilgili olarak bu Tebliğin yürürlük tarihinden önce düzenlenmiş bulunan Vergi, Resim, Harç İstisnası Belgesi ve </w:t>
                              </w:r>
                              <w:proofErr w:type="gramStart"/>
                              <w:r w:rsidRPr="009D1BC7">
                                <w:rPr>
                                  <w:rFonts w:ascii="Verdana" w:eastAsia="Times New Roman" w:hAnsi="Verdana" w:cs="Times New Roman"/>
                                  <w:color w:val="000000"/>
                                  <w:sz w:val="18"/>
                                  <w:szCs w:val="18"/>
                                  <w:lang w:eastAsia="tr-TR"/>
                                </w:rPr>
                                <w:t>Dahilde</w:t>
                              </w:r>
                              <w:proofErr w:type="gramEnd"/>
                              <w:r w:rsidRPr="009D1BC7">
                                <w:rPr>
                                  <w:rFonts w:ascii="Verdana" w:eastAsia="Times New Roman" w:hAnsi="Verdana" w:cs="Times New Roman"/>
                                  <w:color w:val="000000"/>
                                  <w:sz w:val="18"/>
                                  <w:szCs w:val="18"/>
                                  <w:lang w:eastAsia="tr-TR"/>
                                </w:rPr>
                                <w:t xml:space="preserve"> İşleme İzin Belgesi sahibi mükelleflerin, belge süresinin bitimine kadar yapacakları işlemler ve bu işlemlerle ilgili düzenledikleri kağıtlar için belgede yazılı tutarla sınırlı olmak üzere damga vergisi ve harç istisnası uygulamasına devam edilir.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(2) 6728 sayılı Kanunun yürürlük tarihi olan </w:t>
                              </w:r>
                              <w:proofErr w:type="gramStart"/>
                              <w:r w:rsidRPr="009D1BC7">
                                <w:rPr>
                                  <w:rFonts w:ascii="Verdana" w:eastAsia="Times New Roman" w:hAnsi="Verdana" w:cs="Times New Roman"/>
                                  <w:color w:val="000000"/>
                                  <w:sz w:val="20"/>
                                  <w:szCs w:val="20"/>
                                  <w:lang w:eastAsia="tr-TR"/>
                                </w:rPr>
                                <w:t>9/8/2016</w:t>
                              </w:r>
                              <w:proofErr w:type="gramEnd"/>
                              <w:r w:rsidRPr="009D1BC7">
                                <w:rPr>
                                  <w:rFonts w:ascii="Verdana" w:eastAsia="Times New Roman" w:hAnsi="Verdana" w:cs="Times New Roman"/>
                                  <w:color w:val="000000"/>
                                  <w:sz w:val="20"/>
                                  <w:szCs w:val="20"/>
                                  <w:lang w:eastAsia="tr-TR"/>
                                </w:rPr>
                                <w:t xml:space="preserve"> tarihinden önce yapılan uluslararası ihale konusu işlere ilişkin olarak, Kanunun yürürlük tarihinden önceki mevzuat hükümleri çerçevesinde Ekonomi Bakanlığınca verilecek Vergi, Resim, Harç İstisnası Belgesine istinaden damga vergisi ve harç istisnası uygulanır.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xml:space="preserve">(3) Tebliğin 5 inci maddesinin birinci fıkrasının (n) ve (o) bentlerinde düzenlenen faaliyetlere ilişkin damga vergisi ve harç istisnası, 6728 sayılı Kanunun 76 </w:t>
                              </w:r>
                              <w:proofErr w:type="spellStart"/>
                              <w:r w:rsidRPr="009D1BC7">
                                <w:rPr>
                                  <w:rFonts w:ascii="Verdana" w:eastAsia="Times New Roman" w:hAnsi="Verdana" w:cs="Times New Roman"/>
                                  <w:color w:val="000000"/>
                                  <w:sz w:val="20"/>
                                  <w:szCs w:val="20"/>
                                  <w:lang w:eastAsia="tr-TR"/>
                                </w:rPr>
                                <w:t>ncı</w:t>
                              </w:r>
                              <w:proofErr w:type="spellEnd"/>
                              <w:r w:rsidRPr="009D1BC7">
                                <w:rPr>
                                  <w:rFonts w:ascii="Verdana" w:eastAsia="Times New Roman" w:hAnsi="Verdana" w:cs="Times New Roman"/>
                                  <w:color w:val="000000"/>
                                  <w:sz w:val="20"/>
                                  <w:szCs w:val="20"/>
                                  <w:lang w:eastAsia="tr-TR"/>
                                </w:rPr>
                                <w:t xml:space="preserve"> maddesinin birinci fıkrasının (c) ve (ç) bentleri uyarınca Kanunun yayımı tarihi olan </w:t>
                              </w:r>
                              <w:proofErr w:type="gramStart"/>
                              <w:r w:rsidRPr="009D1BC7">
                                <w:rPr>
                                  <w:rFonts w:ascii="Verdana" w:eastAsia="Times New Roman" w:hAnsi="Verdana" w:cs="Times New Roman"/>
                                  <w:color w:val="000000"/>
                                  <w:sz w:val="20"/>
                                  <w:szCs w:val="20"/>
                                  <w:lang w:eastAsia="tr-TR"/>
                                </w:rPr>
                                <w:t>9/8/2016</w:t>
                              </w:r>
                              <w:proofErr w:type="gramEnd"/>
                              <w:r w:rsidRPr="009D1BC7">
                                <w:rPr>
                                  <w:rFonts w:ascii="Verdana" w:eastAsia="Times New Roman" w:hAnsi="Verdana" w:cs="Times New Roman"/>
                                  <w:color w:val="000000"/>
                                  <w:sz w:val="20"/>
                                  <w:szCs w:val="20"/>
                                  <w:lang w:eastAsia="tr-TR"/>
                                </w:rPr>
                                <w:t xml:space="preserve"> tarihinden itibaren yapılan proje ve işlere uygulanacaktır. Söz konusu bentlerde yer alan proje ve işlere ilişkin olarak istisna uygulanabilmesi için, </w:t>
                              </w:r>
                              <w:proofErr w:type="gramStart"/>
                              <w:r w:rsidRPr="009D1BC7">
                                <w:rPr>
                                  <w:rFonts w:ascii="Verdana" w:eastAsia="Times New Roman" w:hAnsi="Verdana" w:cs="Times New Roman"/>
                                  <w:color w:val="000000"/>
                                  <w:sz w:val="20"/>
                                  <w:szCs w:val="20"/>
                                  <w:lang w:eastAsia="tr-TR"/>
                                </w:rPr>
                                <w:t>9/8/2016</w:t>
                              </w:r>
                              <w:proofErr w:type="gramEnd"/>
                              <w:r w:rsidRPr="009D1BC7">
                                <w:rPr>
                                  <w:rFonts w:ascii="Verdana" w:eastAsia="Times New Roman" w:hAnsi="Verdana" w:cs="Times New Roman"/>
                                  <w:color w:val="000000"/>
                                  <w:sz w:val="20"/>
                                  <w:szCs w:val="20"/>
                                  <w:lang w:eastAsia="tr-TR"/>
                                </w:rPr>
                                <w:t xml:space="preserve"> tarihinden itibaren ilk defa yapılan bir proje veya iş olması ya da mevcut projelerin 9/8/2016 tarihinden itibaren ihale edilen kısmına ilişkin olması gerekmektedir.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Yetki</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9D1BC7">
                                <w:rPr>
                                  <w:rFonts w:ascii="Verdana" w:eastAsia="Times New Roman" w:hAnsi="Verdana" w:cs="Times New Roman"/>
                                  <w:b/>
                                  <w:bCs/>
                                  <w:color w:val="000000"/>
                                  <w:sz w:val="18"/>
                                  <w:szCs w:val="18"/>
                                  <w:lang w:eastAsia="tr-TR"/>
                                </w:rPr>
                                <w:t>MADDE 14 – </w:t>
                              </w:r>
                              <w:r w:rsidRPr="009D1BC7">
                                <w:rPr>
                                  <w:rFonts w:ascii="Verdana" w:eastAsia="Times New Roman" w:hAnsi="Verdana" w:cs="Times New Roman"/>
                                  <w:color w:val="000000"/>
                                  <w:sz w:val="18"/>
                                  <w:szCs w:val="18"/>
                                  <w:lang w:eastAsia="tr-TR"/>
                                </w:rPr>
                                <w:t xml:space="preserve">(1) 6728 sayılı Kanunla değişik 488 sayılı Kanunun ek 2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ve 492 sayılı Kanunun ek 1 inci maddelerinin altıncı fıkraları uyarınca, söz konusu maddelerin 1 inci ve 2 </w:t>
                              </w:r>
                              <w:proofErr w:type="spellStart"/>
                              <w:r w:rsidRPr="009D1BC7">
                                <w:rPr>
                                  <w:rFonts w:ascii="Verdana" w:eastAsia="Times New Roman" w:hAnsi="Verdana" w:cs="Times New Roman"/>
                                  <w:color w:val="000000"/>
                                  <w:sz w:val="18"/>
                                  <w:szCs w:val="18"/>
                                  <w:lang w:eastAsia="tr-TR"/>
                                </w:rPr>
                                <w:t>nci</w:t>
                              </w:r>
                              <w:proofErr w:type="spellEnd"/>
                              <w:r w:rsidRPr="009D1BC7">
                                <w:rPr>
                                  <w:rFonts w:ascii="Verdana" w:eastAsia="Times New Roman" w:hAnsi="Verdana" w:cs="Times New Roman"/>
                                  <w:color w:val="000000"/>
                                  <w:sz w:val="18"/>
                                  <w:szCs w:val="18"/>
                                  <w:lang w:eastAsia="tr-TR"/>
                                </w:rPr>
                                <w:t xml:space="preserve"> fıkralarında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proofErr w:type="gramEnd"/>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Yürürlükten kaldırılan tebliğler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15 – </w:t>
                              </w:r>
                              <w:r w:rsidRPr="009D1BC7">
                                <w:rPr>
                                  <w:rFonts w:ascii="Verdana" w:eastAsia="Times New Roman" w:hAnsi="Verdana" w:cs="Times New Roman"/>
                                  <w:color w:val="000000"/>
                                  <w:sz w:val="18"/>
                                  <w:szCs w:val="18"/>
                                  <w:lang w:eastAsia="tr-TR"/>
                                </w:rPr>
                                <w:t xml:space="preserve">(1) </w:t>
                              </w:r>
                              <w:proofErr w:type="gramStart"/>
                              <w:r w:rsidRPr="009D1BC7">
                                <w:rPr>
                                  <w:rFonts w:ascii="Verdana" w:eastAsia="Times New Roman" w:hAnsi="Verdana" w:cs="Times New Roman"/>
                                  <w:color w:val="000000"/>
                                  <w:sz w:val="18"/>
                                  <w:szCs w:val="18"/>
                                  <w:lang w:eastAsia="tr-TR"/>
                                </w:rPr>
                                <w:t>27/2/2004</w:t>
                              </w:r>
                              <w:proofErr w:type="gramEnd"/>
                              <w:r w:rsidRPr="009D1BC7">
                                <w:rPr>
                                  <w:rFonts w:ascii="Verdana" w:eastAsia="Times New Roman" w:hAnsi="Verdana" w:cs="Times New Roman"/>
                                  <w:color w:val="000000"/>
                                  <w:sz w:val="18"/>
                                  <w:szCs w:val="18"/>
                                  <w:lang w:eastAsia="tr-TR"/>
                                </w:rPr>
                                <w:t xml:space="preserve"> tarihli ve 25386 sayılı Resmî </w:t>
                              </w:r>
                              <w:proofErr w:type="spellStart"/>
                              <w:r w:rsidRPr="009D1BC7">
                                <w:rPr>
                                  <w:rFonts w:ascii="Verdana" w:eastAsia="Times New Roman" w:hAnsi="Verdana" w:cs="Times New Roman"/>
                                  <w:color w:val="000000"/>
                                  <w:sz w:val="18"/>
                                  <w:szCs w:val="18"/>
                                  <w:lang w:eastAsia="tr-TR"/>
                                </w:rPr>
                                <w:t>Gazete’de</w:t>
                              </w:r>
                              <w:proofErr w:type="spellEnd"/>
                              <w:r w:rsidRPr="009D1BC7">
                                <w:rPr>
                                  <w:rFonts w:ascii="Verdana" w:eastAsia="Times New Roman" w:hAnsi="Verdana" w:cs="Times New Roman"/>
                                  <w:color w:val="000000"/>
                                  <w:sz w:val="18"/>
                                  <w:szCs w:val="18"/>
                                  <w:lang w:eastAsia="tr-TR"/>
                                </w:rPr>
                                <w:t xml:space="preserve"> yayımlanan Döviz Kazandırıcı Faaliyetlerde Damga Vergisi ve Harç İstisnası Uygulaması Hakkında Tebliğ </w:t>
                              </w:r>
                              <w:hyperlink r:id="rId4" w:history="1">
                                <w:r w:rsidRPr="009D1BC7">
                                  <w:rPr>
                                    <w:rFonts w:ascii="Verdana" w:eastAsia="Times New Roman" w:hAnsi="Verdana" w:cs="Times New Roman"/>
                                    <w:b/>
                                    <w:bCs/>
                                    <w:color w:val="104E83"/>
                                    <w:sz w:val="18"/>
                                    <w:szCs w:val="18"/>
                                    <w:lang w:eastAsia="tr-TR"/>
                                  </w:rPr>
                                  <w:t>(Seri No:1</w:t>
                                </w:r>
                              </w:hyperlink>
                              <w:r w:rsidRPr="009D1BC7">
                                <w:rPr>
                                  <w:rFonts w:ascii="Verdana" w:eastAsia="Times New Roman" w:hAnsi="Verdana" w:cs="Times New Roman"/>
                                  <w:color w:val="000000"/>
                                  <w:sz w:val="18"/>
                                  <w:szCs w:val="18"/>
                                  <w:lang w:eastAsia="tr-TR"/>
                                </w:rPr>
                                <w:t>) ve söz konusu Tebliğde değişiklik yapan Tebliğler yürürlükten kaldırılmış olup 9/8/2016 tarihinden önceki dönemlere ilişkin ihracat ve diğer döviz kazandırıcı faaliyetler bakımından söz konusu Tebliğler geçerliliğini koruyacaktır.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Yürürlük</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16 –</w:t>
                              </w:r>
                              <w:r w:rsidRPr="009D1BC7">
                                <w:rPr>
                                  <w:rFonts w:ascii="Verdana" w:eastAsia="Times New Roman" w:hAnsi="Verdana" w:cs="Times New Roman"/>
                                  <w:color w:val="000000"/>
                                  <w:sz w:val="18"/>
                                  <w:szCs w:val="18"/>
                                  <w:lang w:eastAsia="tr-TR"/>
                                </w:rPr>
                                <w:t xml:space="preserve"> (1) Bu Tebliğ </w:t>
                              </w:r>
                              <w:proofErr w:type="gramStart"/>
                              <w:r w:rsidRPr="009D1BC7">
                                <w:rPr>
                                  <w:rFonts w:ascii="Verdana" w:eastAsia="Times New Roman" w:hAnsi="Verdana" w:cs="Times New Roman"/>
                                  <w:color w:val="000000"/>
                                  <w:sz w:val="18"/>
                                  <w:szCs w:val="18"/>
                                  <w:lang w:eastAsia="tr-TR"/>
                                </w:rPr>
                                <w:t>9/8/2016</w:t>
                              </w:r>
                              <w:proofErr w:type="gramEnd"/>
                              <w:r w:rsidRPr="009D1BC7">
                                <w:rPr>
                                  <w:rFonts w:ascii="Verdana" w:eastAsia="Times New Roman" w:hAnsi="Verdana" w:cs="Times New Roman"/>
                                  <w:color w:val="000000"/>
                                  <w:sz w:val="18"/>
                                  <w:szCs w:val="18"/>
                                  <w:lang w:eastAsia="tr-TR"/>
                                </w:rPr>
                                <w:t xml:space="preserve"> tarihinden geçerli olmak üzere yayımı tarihinde yürürlüğe girer.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20"/>
                                  <w:szCs w:val="20"/>
                                  <w:lang w:eastAsia="tr-TR"/>
                                </w:rPr>
                                <w:t>Yürütme</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b/>
                                  <w:bCs/>
                                  <w:color w:val="000000"/>
                                  <w:sz w:val="18"/>
                                  <w:szCs w:val="18"/>
                                  <w:lang w:eastAsia="tr-TR"/>
                                </w:rPr>
                                <w:t>MADDE 17 –</w:t>
                              </w:r>
                              <w:r w:rsidRPr="009D1BC7">
                                <w:rPr>
                                  <w:rFonts w:ascii="Verdana" w:eastAsia="Times New Roman" w:hAnsi="Verdana" w:cs="Times New Roman"/>
                                  <w:color w:val="000000"/>
                                  <w:sz w:val="18"/>
                                  <w:szCs w:val="18"/>
                                  <w:lang w:eastAsia="tr-TR"/>
                                </w:rPr>
                                <w:t> (1) Bu Tebliğ hükümlerini Maliye Bakanı yürütür.</w:t>
                              </w:r>
                            </w:p>
                            <w:p w:rsidR="009D1BC7" w:rsidRPr="009D1BC7" w:rsidRDefault="009D1BC7" w:rsidP="009D1BC7">
                              <w:pPr>
                                <w:spacing w:after="0" w:line="240" w:lineRule="atLeast"/>
                                <w:ind w:firstLine="566"/>
                                <w:jc w:val="both"/>
                                <w:rPr>
                                  <w:rFonts w:ascii="Times New Roman" w:eastAsia="Times New Roman" w:hAnsi="Times New Roman" w:cs="Times New Roman"/>
                                  <w:color w:val="000000"/>
                                  <w:sz w:val="19"/>
                                  <w:szCs w:val="19"/>
                                  <w:lang w:eastAsia="tr-TR"/>
                                </w:rPr>
                              </w:pPr>
                              <w:r w:rsidRPr="009D1BC7">
                                <w:rPr>
                                  <w:rFonts w:ascii="Verdana" w:eastAsia="Times New Roman" w:hAnsi="Verdana" w:cs="Times New Roman"/>
                                  <w:color w:val="000000"/>
                                  <w:sz w:val="20"/>
                                  <w:szCs w:val="20"/>
                                  <w:lang w:eastAsia="tr-TR"/>
                                </w:rPr>
                                <w:t> </w:t>
                              </w:r>
                            </w:p>
                            <w:p w:rsidR="009D1BC7" w:rsidRPr="009D1BC7" w:rsidRDefault="009D1BC7" w:rsidP="009D1BC7">
                              <w:pPr>
                                <w:spacing w:after="0" w:line="240" w:lineRule="atLeast"/>
                                <w:jc w:val="both"/>
                                <w:rPr>
                                  <w:rFonts w:ascii="Times New Roman" w:eastAsia="Times New Roman" w:hAnsi="Times New Roman" w:cs="Times New Roman"/>
                                  <w:color w:val="000000"/>
                                  <w:sz w:val="19"/>
                                  <w:szCs w:val="19"/>
                                  <w:lang w:eastAsia="tr-TR"/>
                                </w:rPr>
                              </w:pPr>
                              <w:hyperlink r:id="rId5" w:history="1">
                                <w:r w:rsidRPr="009D1BC7">
                                  <w:rPr>
                                    <w:rFonts w:ascii="Verdana" w:eastAsia="Times New Roman" w:hAnsi="Verdana" w:cs="Times New Roman"/>
                                    <w:b/>
                                    <w:bCs/>
                                    <w:color w:val="800080"/>
                                    <w:sz w:val="20"/>
                                    <w:szCs w:val="20"/>
                                    <w:lang w:eastAsia="tr-TR"/>
                                  </w:rPr>
                                  <w:t>Eki için tıklayınız</w:t>
                                </w:r>
                              </w:hyperlink>
                            </w:p>
                          </w:tc>
                        </w:tr>
                      </w:tbl>
                      <w:p w:rsidR="009D1BC7" w:rsidRPr="009D1BC7" w:rsidRDefault="009D1BC7" w:rsidP="009D1BC7">
                        <w:pPr>
                          <w:spacing w:after="0" w:line="240" w:lineRule="auto"/>
                          <w:rPr>
                            <w:rFonts w:ascii="Verdana" w:eastAsia="Times New Roman" w:hAnsi="Verdana" w:cs="Times New Roman"/>
                            <w:color w:val="FFFFFF"/>
                            <w:sz w:val="18"/>
                            <w:szCs w:val="18"/>
                            <w:lang w:eastAsia="tr-TR"/>
                          </w:rPr>
                        </w:pPr>
                      </w:p>
                    </w:tc>
                  </w:tr>
                  <w:tr w:rsidR="009D1BC7" w:rsidRPr="009D1BC7" w:rsidTr="009D1BC7">
                    <w:trPr>
                      <w:trHeight w:val="180"/>
                      <w:tblCellSpacing w:w="0" w:type="dxa"/>
                      <w:hidden/>
                    </w:trPr>
                    <w:tc>
                      <w:tcPr>
                        <w:tcW w:w="0" w:type="auto"/>
                        <w:shd w:val="clear" w:color="auto" w:fill="104E83"/>
                        <w:hideMark/>
                      </w:tcPr>
                      <w:p w:rsidR="009D1BC7" w:rsidRPr="009D1BC7" w:rsidRDefault="009D1BC7" w:rsidP="009D1BC7">
                        <w:pPr>
                          <w:spacing w:after="0" w:line="240" w:lineRule="auto"/>
                          <w:rPr>
                            <w:rFonts w:ascii="Verdana" w:eastAsia="Times New Roman" w:hAnsi="Verdana" w:cs="Times New Roman"/>
                            <w:vanish/>
                            <w:color w:val="FFFFFF"/>
                            <w:sz w:val="18"/>
                            <w:szCs w:val="18"/>
                            <w:lang w:eastAsia="tr-TR"/>
                          </w:rPr>
                        </w:pPr>
                        <w:r w:rsidRPr="009D1BC7">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9D1BC7">
                          <w:rPr>
                            <w:rFonts w:ascii="Verdana" w:eastAsia="Times New Roman" w:hAnsi="Verdana" w:cs="Times New Roman"/>
                            <w:vanish/>
                            <w:color w:val="FFFFFF"/>
                            <w:sz w:val="18"/>
                            <w:szCs w:val="18"/>
                            <w:lang w:eastAsia="tr-TR"/>
                          </w:rPr>
                          <w:t>  İlgili Mevzuatları Göster</w:t>
                        </w:r>
                      </w:p>
                    </w:tc>
                  </w:tr>
                </w:tbl>
                <w:p w:rsidR="009D1BC7" w:rsidRPr="009D1BC7" w:rsidRDefault="009D1BC7" w:rsidP="009D1BC7">
                  <w:pPr>
                    <w:spacing w:after="0" w:line="240" w:lineRule="auto"/>
                    <w:rPr>
                      <w:rFonts w:ascii="Times New Roman" w:eastAsia="Times New Roman" w:hAnsi="Times New Roman" w:cs="Times New Roman"/>
                      <w:sz w:val="24"/>
                      <w:szCs w:val="24"/>
                      <w:lang w:eastAsia="tr-TR"/>
                    </w:rPr>
                  </w:pPr>
                  <w:bookmarkStart w:id="0" w:name="_GoBack"/>
                  <w:bookmarkEnd w:id="0"/>
                </w:p>
              </w:tc>
            </w:tr>
          </w:tbl>
          <w:p w:rsidR="009D1BC7" w:rsidRPr="009D1BC7" w:rsidRDefault="009D1BC7" w:rsidP="009D1BC7">
            <w:pPr>
              <w:spacing w:after="0" w:line="240" w:lineRule="auto"/>
              <w:rPr>
                <w:rFonts w:ascii="Times New Roman" w:eastAsia="Times New Roman" w:hAnsi="Times New Roman" w:cs="Times New Roman"/>
                <w:sz w:val="24"/>
                <w:szCs w:val="24"/>
                <w:lang w:eastAsia="tr-TR"/>
              </w:rPr>
            </w:pPr>
          </w:p>
        </w:tc>
      </w:tr>
    </w:tbl>
    <w:p w:rsidR="009D1BC7" w:rsidRPr="009D1BC7" w:rsidRDefault="009D1BC7" w:rsidP="009D1BC7">
      <w:pPr>
        <w:spacing w:after="0" w:line="240" w:lineRule="auto"/>
        <w:rPr>
          <w:rFonts w:ascii="Times New Roman" w:eastAsia="Times New Roman" w:hAnsi="Times New Roman" w:cs="Times New Roman"/>
          <w:sz w:val="24"/>
          <w:szCs w:val="24"/>
          <w:lang w:eastAsia="tr-TR"/>
        </w:rPr>
      </w:pPr>
      <w:r w:rsidRPr="009D1BC7">
        <w:rPr>
          <w:rFonts w:ascii="Times New Roman" w:eastAsia="Times New Roman" w:hAnsi="Times New Roman" w:cs="Times New Roman"/>
          <w:sz w:val="24"/>
          <w:szCs w:val="24"/>
          <w:lang w:eastAsia="tr-TR"/>
        </w:rPr>
        <w:t xml:space="preserve">    </w:t>
      </w:r>
    </w:p>
    <w:p w:rsidR="009D1BC7" w:rsidRPr="009D1BC7" w:rsidRDefault="009D1BC7" w:rsidP="009D1BC7">
      <w:pPr>
        <w:spacing w:after="0" w:line="240" w:lineRule="auto"/>
        <w:rPr>
          <w:rFonts w:ascii="Times New Roman" w:eastAsia="Times New Roman" w:hAnsi="Times New Roman" w:cs="Times New Roman"/>
          <w:vanish/>
          <w:sz w:val="24"/>
          <w:szCs w:val="24"/>
          <w:lang w:eastAsia="tr-TR"/>
        </w:rPr>
      </w:pPr>
      <w:r w:rsidRPr="009D1BC7">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9D1BC7">
        <w:rPr>
          <w:rFonts w:ascii="Times New Roman" w:eastAsia="Times New Roman" w:hAnsi="Times New Roman" w:cs="Times New Roman"/>
          <w:vanish/>
          <w:sz w:val="24"/>
          <w:szCs w:val="24"/>
          <w:lang w:eastAsia="tr-TR"/>
        </w:rPr>
        <w:object w:dxaOrig="1440" w:dyaOrig="1440">
          <v:shape id="_x0000_i1035" type="#_x0000_t75" style="width:1in;height:18pt" o:ole="">
            <v:imagedata r:id="rId10" o:title=""/>
          </v:shape>
          <w:control r:id="rId11" w:name="DefaultOcxName3" w:shapeid="_x0000_i1035"/>
        </w:object>
      </w:r>
    </w:p>
    <w:p w:rsidR="00C8377C" w:rsidRDefault="009D1BC7" w:rsidP="009D1BC7">
      <w:r w:rsidRPr="009D1BC7">
        <w:rPr>
          <w:rFonts w:ascii="Times New Roman" w:eastAsia="Times New Roman" w:hAnsi="Times New Roman" w:cs="Times New Roman"/>
          <w:vanish/>
          <w:sz w:val="24"/>
          <w:szCs w:val="24"/>
          <w:lang w:eastAsia="tr-TR"/>
        </w:rPr>
        <w:pict/>
      </w:r>
    </w:p>
    <w:sectPr w:rsidR="00C83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0E"/>
    <w:rsid w:val="00863E0E"/>
    <w:rsid w:val="009D1BC7"/>
    <w:rsid w:val="00C83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1A9F"/>
  <w15:chartTrackingRefBased/>
  <w15:docId w15:val="{3C381263-0979-4439-BEEF-40D237C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20254">
      <w:bodyDiv w:val="1"/>
      <w:marLeft w:val="0"/>
      <w:marRight w:val="0"/>
      <w:marTop w:val="0"/>
      <w:marBottom w:val="0"/>
      <w:divBdr>
        <w:top w:val="none" w:sz="0" w:space="0" w:color="auto"/>
        <w:left w:val="none" w:sz="0" w:space="0" w:color="auto"/>
        <w:bottom w:val="none" w:sz="0" w:space="0" w:color="auto"/>
        <w:right w:val="none" w:sz="0" w:space="0" w:color="auto"/>
      </w:divBdr>
      <w:divsChild>
        <w:div w:id="71052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www.resmigazete.gov.tr/eskiler/2017/05/20170518-5-1.pdf" TargetMode="External"/><Relationship Id="rId10" Type="http://schemas.openxmlformats.org/officeDocument/2006/relationships/image" Target="media/image3.wmf"/><Relationship Id="rId4" Type="http://schemas.openxmlformats.org/officeDocument/2006/relationships/hyperlink" Target="http://192.168.16.11/mavi/mevzuatGoster.aspx?id=31915"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2017-05-18T06:09:00Z</dcterms:created>
  <dcterms:modified xsi:type="dcterms:W3CDTF">2017-05-18T06:09:00Z</dcterms:modified>
</cp:coreProperties>
</file>