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1139D" w:rsidRPr="00A1139D" w:rsidTr="00A1139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885"/>
              <w:gridCol w:w="3112"/>
              <w:gridCol w:w="2859"/>
            </w:tblGrid>
            <w:tr w:rsidR="00A1139D" w:rsidRPr="00A1139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1139D" w:rsidRPr="00A1139D" w:rsidRDefault="00A1139D" w:rsidP="00A1139D">
                  <w:pPr>
                    <w:spacing w:after="0" w:line="240" w:lineRule="atLeast"/>
                    <w:rPr>
                      <w:rFonts w:ascii="Times New Roman" w:eastAsia="Times New Roman" w:hAnsi="Times New Roman" w:cs="Times New Roman"/>
                      <w:sz w:val="24"/>
                      <w:szCs w:val="24"/>
                      <w:lang w:eastAsia="tr-TR"/>
                    </w:rPr>
                  </w:pPr>
                  <w:r w:rsidRPr="00A1139D">
                    <w:rPr>
                      <w:rFonts w:ascii="Arial" w:eastAsia="Times New Roman" w:hAnsi="Arial" w:cs="Arial"/>
                      <w:sz w:val="16"/>
                      <w:szCs w:val="16"/>
                      <w:lang w:eastAsia="tr-TR"/>
                    </w:rPr>
                    <w:t>4 Şubat 2025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1139D" w:rsidRPr="00A1139D" w:rsidRDefault="00A1139D" w:rsidP="00A1139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1139D">
                    <w:rPr>
                      <w:rFonts w:ascii="Arial" w:eastAsia="Times New Roman" w:hAnsi="Arial" w:cs="Arial"/>
                      <w:sz w:val="16"/>
                      <w:szCs w:val="16"/>
                      <w:lang w:eastAsia="tr-TR"/>
                    </w:rPr>
                    <w:t>Sayı : 32803</w:t>
                  </w:r>
                  <w:proofErr w:type="gramEnd"/>
                </w:p>
              </w:tc>
            </w:tr>
            <w:tr w:rsidR="00A1139D" w:rsidRPr="00A1139D">
              <w:trPr>
                <w:trHeight w:val="480"/>
                <w:jc w:val="center"/>
              </w:trPr>
              <w:tc>
                <w:tcPr>
                  <w:tcW w:w="8789" w:type="dxa"/>
                  <w:gridSpan w:val="3"/>
                  <w:tcMar>
                    <w:top w:w="0" w:type="dxa"/>
                    <w:left w:w="108" w:type="dxa"/>
                    <w:bottom w:w="0" w:type="dxa"/>
                    <w:right w:w="108" w:type="dxa"/>
                  </w:tcMar>
                  <w:vAlign w:val="center"/>
                  <w:hideMark/>
                </w:tcPr>
                <w:p w:rsidR="00A1139D" w:rsidRPr="00A1139D" w:rsidRDefault="00A1139D" w:rsidP="00A113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39D">
                    <w:rPr>
                      <w:rFonts w:ascii="Arial" w:eastAsia="Times New Roman" w:hAnsi="Arial" w:cs="Arial"/>
                      <w:b/>
                      <w:bCs/>
                      <w:color w:val="000080"/>
                      <w:sz w:val="18"/>
                      <w:szCs w:val="18"/>
                      <w:lang w:eastAsia="tr-TR"/>
                    </w:rPr>
                    <w:t>TEBLİĞ</w:t>
                  </w:r>
                </w:p>
              </w:tc>
            </w:tr>
            <w:tr w:rsidR="00A1139D" w:rsidRPr="00A1139D">
              <w:trPr>
                <w:trHeight w:val="480"/>
                <w:jc w:val="center"/>
              </w:trPr>
              <w:tc>
                <w:tcPr>
                  <w:tcW w:w="8789" w:type="dxa"/>
                  <w:gridSpan w:val="3"/>
                  <w:tcMar>
                    <w:top w:w="0" w:type="dxa"/>
                    <w:left w:w="108" w:type="dxa"/>
                    <w:bottom w:w="0" w:type="dxa"/>
                    <w:right w:w="108" w:type="dxa"/>
                  </w:tcMar>
                  <w:vAlign w:val="center"/>
                  <w:hideMark/>
                </w:tcPr>
                <w:p w:rsidR="00A1139D" w:rsidRPr="00A1139D" w:rsidRDefault="00A1139D" w:rsidP="00A1139D">
                  <w:pPr>
                    <w:spacing w:after="0" w:line="240" w:lineRule="atLeast"/>
                    <w:ind w:firstLine="566"/>
                    <w:jc w:val="both"/>
                    <w:rPr>
                      <w:rFonts w:ascii="Times New Roman" w:eastAsia="Times New Roman" w:hAnsi="Times New Roman" w:cs="Times New Roman"/>
                      <w:u w:val="single"/>
                      <w:lang w:eastAsia="tr-TR"/>
                    </w:rPr>
                  </w:pPr>
                  <w:r w:rsidRPr="00A1139D">
                    <w:rPr>
                      <w:rFonts w:ascii="Times New Roman" w:eastAsia="Times New Roman" w:hAnsi="Times New Roman" w:cs="Times New Roman"/>
                      <w:sz w:val="18"/>
                      <w:szCs w:val="18"/>
                      <w:u w:val="single"/>
                      <w:lang w:eastAsia="tr-TR"/>
                    </w:rPr>
                    <w:t>Ticaret Bakanlığından:</w:t>
                  </w:r>
                </w:p>
                <w:p w:rsidR="00A1139D" w:rsidRPr="00A1139D" w:rsidRDefault="00A1139D" w:rsidP="00A1139D">
                  <w:pPr>
                    <w:spacing w:before="56" w:after="0" w:line="240" w:lineRule="atLeast"/>
                    <w:jc w:val="center"/>
                    <w:rPr>
                      <w:rFonts w:ascii="Times New Roman" w:eastAsia="Times New Roman" w:hAnsi="Times New Roman" w:cs="Times New Roman"/>
                      <w:b/>
                      <w:bCs/>
                      <w:sz w:val="19"/>
                      <w:szCs w:val="19"/>
                      <w:lang w:eastAsia="tr-TR"/>
                    </w:rPr>
                  </w:pPr>
                  <w:r w:rsidRPr="00A1139D">
                    <w:rPr>
                      <w:rFonts w:ascii="Times New Roman" w:eastAsia="Times New Roman" w:hAnsi="Times New Roman" w:cs="Times New Roman"/>
                      <w:b/>
                      <w:bCs/>
                      <w:sz w:val="18"/>
                      <w:szCs w:val="18"/>
                      <w:lang w:eastAsia="tr-TR"/>
                    </w:rPr>
                    <w:t>İTHALATTA HAKSIZ REKABETİN ÖNLENMESİNE İLİŞKİN TEBLİĞ</w:t>
                  </w:r>
                </w:p>
                <w:p w:rsidR="00A1139D" w:rsidRPr="00A1139D" w:rsidRDefault="00A1139D" w:rsidP="00A1139D">
                  <w:pPr>
                    <w:spacing w:after="113" w:line="240" w:lineRule="atLeast"/>
                    <w:jc w:val="center"/>
                    <w:rPr>
                      <w:rFonts w:ascii="Times New Roman" w:eastAsia="Times New Roman" w:hAnsi="Times New Roman" w:cs="Times New Roman"/>
                      <w:b/>
                      <w:bCs/>
                      <w:sz w:val="19"/>
                      <w:szCs w:val="19"/>
                      <w:lang w:eastAsia="tr-TR"/>
                    </w:rPr>
                  </w:pPr>
                  <w:r w:rsidRPr="00A1139D">
                    <w:rPr>
                      <w:rFonts w:ascii="Times New Roman" w:eastAsia="Times New Roman" w:hAnsi="Times New Roman" w:cs="Times New Roman"/>
                      <w:b/>
                      <w:bCs/>
                      <w:sz w:val="18"/>
                      <w:szCs w:val="18"/>
                      <w:lang w:eastAsia="tr-TR"/>
                    </w:rPr>
                    <w:t>(TEBLİĞ NO: 2025/2)</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Amaç ve kapsam</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proofErr w:type="gramStart"/>
                  <w:r w:rsidRPr="00A1139D">
                    <w:rPr>
                      <w:rFonts w:ascii="Times New Roman" w:eastAsia="Times New Roman" w:hAnsi="Times New Roman" w:cs="Times New Roman"/>
                      <w:b/>
                      <w:bCs/>
                      <w:sz w:val="18"/>
                      <w:szCs w:val="18"/>
                      <w:lang w:eastAsia="tr-TR"/>
                    </w:rPr>
                    <w:t>MADDE 1-</w:t>
                  </w:r>
                  <w:r w:rsidRPr="00A1139D">
                    <w:rPr>
                      <w:rFonts w:ascii="Times New Roman" w:eastAsia="Times New Roman" w:hAnsi="Times New Roman" w:cs="Times New Roman"/>
                      <w:sz w:val="18"/>
                      <w:szCs w:val="18"/>
                      <w:lang w:eastAsia="tr-TR"/>
                    </w:rPr>
                    <w:t xml:space="preserve"> (1) Bu Tebliğin amacı, 28/11/2023 tarihli ve 32383 sayılı Resmî </w:t>
                  </w:r>
                  <w:proofErr w:type="spellStart"/>
                  <w:r w:rsidRPr="00A1139D">
                    <w:rPr>
                      <w:rFonts w:ascii="Times New Roman" w:eastAsia="Times New Roman" w:hAnsi="Times New Roman" w:cs="Times New Roman"/>
                      <w:sz w:val="18"/>
                      <w:szCs w:val="18"/>
                      <w:lang w:eastAsia="tr-TR"/>
                    </w:rPr>
                    <w:t>Gazete’de</w:t>
                  </w:r>
                  <w:proofErr w:type="spellEnd"/>
                  <w:r w:rsidRPr="00A1139D">
                    <w:rPr>
                      <w:rFonts w:ascii="Times New Roman" w:eastAsia="Times New Roman" w:hAnsi="Times New Roman" w:cs="Times New Roman"/>
                      <w:sz w:val="18"/>
                      <w:szCs w:val="18"/>
                      <w:lang w:eastAsia="tr-TR"/>
                    </w:rPr>
                    <w:t xml:space="preserve"> yayımlanan İthalatta Haksız Rekabetin Önlenmesine İlişkin Tebliğ (Tebliğ No: 2023/33) ile Malezya menşeli/çıkışlı 4412.10, 4412.31, 4412.33, 4412.34 ve 4412.39 gümrük tarife pozisyonları altında kayıtlı ve eşya tanımları </w:t>
                  </w:r>
                  <w:proofErr w:type="spellStart"/>
                  <w:r w:rsidRPr="00A1139D">
                    <w:rPr>
                      <w:rFonts w:ascii="Times New Roman" w:eastAsia="Times New Roman" w:hAnsi="Times New Roman" w:cs="Times New Roman"/>
                      <w:sz w:val="18"/>
                      <w:szCs w:val="18"/>
                      <w:lang w:eastAsia="tr-TR"/>
                    </w:rPr>
                    <w:t>Ek’te</w:t>
                  </w:r>
                  <w:proofErr w:type="spellEnd"/>
                  <w:r w:rsidRPr="00A1139D">
                    <w:rPr>
                      <w:rFonts w:ascii="Times New Roman" w:eastAsia="Times New Roman" w:hAnsi="Times New Roman" w:cs="Times New Roman"/>
                      <w:sz w:val="18"/>
                      <w:szCs w:val="18"/>
                      <w:lang w:eastAsia="tr-TR"/>
                    </w:rPr>
                    <w:t xml:space="preserve"> yer alan “kontrplaklar” ithalatına yönelik olarak başlatılan ve Ticaret Bakanlığı İthalat Genel Müdürlüğü tarafından yürütülen önlemlerin etkisiz kılınmasına karşı soruşturmanın tamamlanması neticesinde alınan kararın yürürlüğe konulmasıdır.</w:t>
                  </w:r>
                  <w:proofErr w:type="gramEnd"/>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Dayanak</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proofErr w:type="gramStart"/>
                  <w:r w:rsidRPr="00A1139D">
                    <w:rPr>
                      <w:rFonts w:ascii="Times New Roman" w:eastAsia="Times New Roman" w:hAnsi="Times New Roman" w:cs="Times New Roman"/>
                      <w:b/>
                      <w:bCs/>
                      <w:sz w:val="18"/>
                      <w:szCs w:val="18"/>
                      <w:lang w:eastAsia="tr-TR"/>
                    </w:rPr>
                    <w:t>MADDE 2-</w:t>
                  </w:r>
                  <w:r w:rsidRPr="00A1139D">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A1139D">
                    <w:rPr>
                      <w:rFonts w:ascii="Times New Roman" w:eastAsia="Times New Roman" w:hAnsi="Times New Roman" w:cs="Times New Roman"/>
                      <w:sz w:val="18"/>
                      <w:szCs w:val="18"/>
                      <w:lang w:eastAsia="tr-TR"/>
                    </w:rPr>
                    <w:t>Gazete’de</w:t>
                  </w:r>
                  <w:proofErr w:type="spellEnd"/>
                  <w:r w:rsidRPr="00A1139D">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Tanımlar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MADDE 3-</w:t>
                  </w:r>
                  <w:r w:rsidRPr="00A1139D">
                    <w:rPr>
                      <w:rFonts w:ascii="Times New Roman" w:eastAsia="Times New Roman" w:hAnsi="Times New Roman" w:cs="Times New Roman"/>
                      <w:sz w:val="18"/>
                      <w:szCs w:val="18"/>
                      <w:lang w:eastAsia="tr-TR"/>
                    </w:rPr>
                    <w:t> (1) Bu Tebliğde geçen;</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a) ÇHC: Çin Halk Cumhuriyeti’ni,</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b) GTP: Gümrük tarife pozisyonunu,</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c) Kurul: İthalatta Haksız Rekabeti Değerlendirme Kurulunu,</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ç) TGTC: İstatistik Pozisyonlarına Bölünmüş Türk Gümrük Tarife Cetvelini,</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proofErr w:type="gramStart"/>
                  <w:r w:rsidRPr="00A1139D">
                    <w:rPr>
                      <w:rFonts w:ascii="Times New Roman" w:eastAsia="Times New Roman" w:hAnsi="Times New Roman" w:cs="Times New Roman"/>
                      <w:sz w:val="18"/>
                      <w:szCs w:val="18"/>
                      <w:lang w:eastAsia="tr-TR"/>
                    </w:rPr>
                    <w:t>ifade</w:t>
                  </w:r>
                  <w:proofErr w:type="gramEnd"/>
                  <w:r w:rsidRPr="00A1139D">
                    <w:rPr>
                      <w:rFonts w:ascii="Times New Roman" w:eastAsia="Times New Roman" w:hAnsi="Times New Roman" w:cs="Times New Roman"/>
                      <w:sz w:val="18"/>
                      <w:szCs w:val="18"/>
                      <w:lang w:eastAsia="tr-TR"/>
                    </w:rPr>
                    <w:t> eder.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Yürürlükteki </w:t>
                  </w:r>
                  <w:proofErr w:type="gramStart"/>
                  <w:r w:rsidRPr="00A1139D">
                    <w:rPr>
                      <w:rFonts w:ascii="Times New Roman" w:eastAsia="Times New Roman" w:hAnsi="Times New Roman" w:cs="Times New Roman"/>
                      <w:b/>
                      <w:bCs/>
                      <w:sz w:val="18"/>
                      <w:szCs w:val="18"/>
                      <w:lang w:eastAsia="tr-TR"/>
                    </w:rPr>
                    <w:t>dampinge</w:t>
                  </w:r>
                  <w:proofErr w:type="gramEnd"/>
                  <w:r w:rsidRPr="00A1139D">
                    <w:rPr>
                      <w:rFonts w:ascii="Times New Roman" w:eastAsia="Times New Roman" w:hAnsi="Times New Roman" w:cs="Times New Roman"/>
                      <w:b/>
                      <w:bCs/>
                      <w:sz w:val="18"/>
                      <w:szCs w:val="18"/>
                      <w:lang w:eastAsia="tr-TR"/>
                    </w:rPr>
                    <w:t> karşı önlem</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MADDE 4-</w:t>
                  </w:r>
                  <w:r w:rsidRPr="00A1139D">
                    <w:rPr>
                      <w:rFonts w:ascii="Times New Roman" w:eastAsia="Times New Roman" w:hAnsi="Times New Roman" w:cs="Times New Roman"/>
                      <w:sz w:val="18"/>
                      <w:szCs w:val="18"/>
                      <w:lang w:eastAsia="tr-TR"/>
                    </w:rPr>
                    <w:t xml:space="preserve"> (1) 18/4/2024 tarihli ve 32521 sayılı Resmî </w:t>
                  </w:r>
                  <w:proofErr w:type="spellStart"/>
                  <w:r w:rsidRPr="00A1139D">
                    <w:rPr>
                      <w:rFonts w:ascii="Times New Roman" w:eastAsia="Times New Roman" w:hAnsi="Times New Roman" w:cs="Times New Roman"/>
                      <w:sz w:val="18"/>
                      <w:szCs w:val="18"/>
                      <w:lang w:eastAsia="tr-TR"/>
                    </w:rPr>
                    <w:t>Gazete’de</w:t>
                  </w:r>
                  <w:proofErr w:type="spellEnd"/>
                  <w:r w:rsidRPr="00A1139D">
                    <w:rPr>
                      <w:rFonts w:ascii="Times New Roman" w:eastAsia="Times New Roman" w:hAnsi="Times New Roman" w:cs="Times New Roman"/>
                      <w:sz w:val="18"/>
                      <w:szCs w:val="18"/>
                      <w:lang w:eastAsia="tr-TR"/>
                    </w:rPr>
                    <w:t xml:space="preserve"> yayımlanan İthalatta Haksız Rekabetin Önlenmesine İlişkin Tebliğ (Tebliğ No: 2024/10) çerçevesinde 4412.10, 4412.31, 4412.33, 4412.34 ve 4412.39 GTP altında kayıtlı “kontrplaklar” ithalatında ÇHC için 140 ABD doları/m³ </w:t>
                  </w:r>
                  <w:proofErr w:type="gramStart"/>
                  <w:r w:rsidRPr="00A1139D">
                    <w:rPr>
                      <w:rFonts w:ascii="Times New Roman" w:eastAsia="Times New Roman" w:hAnsi="Times New Roman" w:cs="Times New Roman"/>
                      <w:sz w:val="18"/>
                      <w:szCs w:val="18"/>
                      <w:lang w:eastAsia="tr-TR"/>
                    </w:rPr>
                    <w:t>dampinge</w:t>
                  </w:r>
                  <w:proofErr w:type="gramEnd"/>
                  <w:r w:rsidRPr="00A1139D">
                    <w:rPr>
                      <w:rFonts w:ascii="Times New Roman" w:eastAsia="Times New Roman" w:hAnsi="Times New Roman" w:cs="Times New Roman"/>
                      <w:sz w:val="18"/>
                      <w:szCs w:val="18"/>
                      <w:lang w:eastAsia="tr-TR"/>
                    </w:rPr>
                    <w:t xml:space="preserve"> karşı önlem yürürlüktedir.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Karar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MADDE 5-</w:t>
                  </w:r>
                  <w:r w:rsidRPr="00A1139D">
                    <w:rPr>
                      <w:rFonts w:ascii="Times New Roman" w:eastAsia="Times New Roman" w:hAnsi="Times New Roman" w:cs="Times New Roman"/>
                      <w:sz w:val="18"/>
                      <w:szCs w:val="18"/>
                      <w:lang w:eastAsia="tr-TR"/>
                    </w:rPr>
                    <w:t> (1) Yürütülen soruşturma sonucunda, “kontrplaklar” ithalatında, iş birliğinde bulunan Malezya’da yerleşik Besgrade Plywood Sdn. Bhd</w:t>
                  </w:r>
                  <w:proofErr w:type="gramStart"/>
                  <w:r w:rsidRPr="00A1139D">
                    <w:rPr>
                      <w:rFonts w:ascii="Times New Roman" w:eastAsia="Times New Roman" w:hAnsi="Times New Roman" w:cs="Times New Roman"/>
                      <w:sz w:val="18"/>
                      <w:szCs w:val="18"/>
                      <w:lang w:eastAsia="tr-TR"/>
                    </w:rPr>
                    <w:t>.,</w:t>
                  </w:r>
                  <w:proofErr w:type="gramEnd"/>
                  <w:r w:rsidRPr="00A1139D">
                    <w:rPr>
                      <w:rFonts w:ascii="Times New Roman" w:eastAsia="Times New Roman" w:hAnsi="Times New Roman" w:cs="Times New Roman"/>
                      <w:sz w:val="18"/>
                      <w:szCs w:val="18"/>
                      <w:lang w:eastAsia="tr-TR"/>
                    </w:rPr>
                    <w:t> C.S.T. Plywood Sdn. Bhd. </w:t>
                  </w:r>
                  <w:proofErr w:type="gramStart"/>
                  <w:r w:rsidRPr="00A1139D">
                    <w:rPr>
                      <w:rFonts w:ascii="Times New Roman" w:eastAsia="Times New Roman" w:hAnsi="Times New Roman" w:cs="Times New Roman"/>
                      <w:sz w:val="18"/>
                      <w:szCs w:val="18"/>
                      <w:lang w:eastAsia="tr-TR"/>
                    </w:rPr>
                    <w:t>ve</w:t>
                  </w:r>
                  <w:proofErr w:type="gramEnd"/>
                  <w:r w:rsidRPr="00A1139D">
                    <w:rPr>
                      <w:rFonts w:ascii="Times New Roman" w:eastAsia="Times New Roman" w:hAnsi="Times New Roman" w:cs="Times New Roman"/>
                      <w:sz w:val="18"/>
                      <w:szCs w:val="18"/>
                      <w:lang w:eastAsia="tr-TR"/>
                    </w:rPr>
                    <w:t> Samling Plywood (Bintulu) Sdn. Bhd. ünvanlı firmalar hariç olmak üzere, Malezya’da yerleşik üretici/ihracatçılar tarafından yürürlükteki </w:t>
                  </w:r>
                  <w:proofErr w:type="gramStart"/>
                  <w:r w:rsidRPr="00A1139D">
                    <w:rPr>
                      <w:rFonts w:ascii="Times New Roman" w:eastAsia="Times New Roman" w:hAnsi="Times New Roman" w:cs="Times New Roman"/>
                      <w:sz w:val="18"/>
                      <w:szCs w:val="18"/>
                      <w:lang w:eastAsia="tr-TR"/>
                    </w:rPr>
                    <w:t>dampinge</w:t>
                  </w:r>
                  <w:proofErr w:type="gramEnd"/>
                  <w:r w:rsidRPr="00A1139D">
                    <w:rPr>
                      <w:rFonts w:ascii="Times New Roman" w:eastAsia="Times New Roman" w:hAnsi="Times New Roman" w:cs="Times New Roman"/>
                      <w:sz w:val="18"/>
                      <w:szCs w:val="18"/>
                      <w:lang w:eastAsia="tr-TR"/>
                    </w:rPr>
                    <w:t> karşı önlemlerden kaçınma dışında yeterli bir haklı nedeni veya ekonomik gerekçesi bulunmayan bir uygulama, işlem veya iş sonucunda, soruşturma konusu eşya ithalatında yürürlükte bulunan dampinge karşı önlemlerin etkisiz kılındığı tespit edilmiştir.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 xml:space="preserve">(2) Ticaret Bakanlığına bağlı İthalat Genel Müdürlüğü tarafından yürütülerek tamamlanan soruşturma sonucunda ulaşılan bilgi ve bulguları içeren Bilgilendirme Raporu </w:t>
                  </w:r>
                  <w:proofErr w:type="spellStart"/>
                  <w:r w:rsidRPr="00A1139D">
                    <w:rPr>
                      <w:rFonts w:ascii="Times New Roman" w:eastAsia="Times New Roman" w:hAnsi="Times New Roman" w:cs="Times New Roman"/>
                      <w:sz w:val="18"/>
                      <w:szCs w:val="18"/>
                      <w:lang w:eastAsia="tr-TR"/>
                    </w:rPr>
                    <w:t>Ek’te</w:t>
                  </w:r>
                  <w:proofErr w:type="spellEnd"/>
                  <w:r w:rsidRPr="00A1139D">
                    <w:rPr>
                      <w:rFonts w:ascii="Times New Roman" w:eastAsia="Times New Roman" w:hAnsi="Times New Roman" w:cs="Times New Roman"/>
                      <w:sz w:val="18"/>
                      <w:szCs w:val="18"/>
                      <w:lang w:eastAsia="tr-TR"/>
                    </w:rPr>
                    <w:t xml:space="preserve"> yer almaktadır.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(3) Bu çerçevede, soruşturma neticesinde ulaşılan tespitleri değerlendiren Kurulun kararı ile İthalatta Haksız Rekabetin Önlenmesine İlişkin Tebliğ (Tebliğ No: 2024/10) uyarınca ÇHC menşeli ithalatta yürürlükte bulunan </w:t>
                  </w:r>
                  <w:proofErr w:type="gramStart"/>
                  <w:r w:rsidRPr="00A1139D">
                    <w:rPr>
                      <w:rFonts w:ascii="Times New Roman" w:eastAsia="Times New Roman" w:hAnsi="Times New Roman" w:cs="Times New Roman"/>
                      <w:sz w:val="18"/>
                      <w:szCs w:val="18"/>
                      <w:lang w:eastAsia="tr-TR"/>
                    </w:rPr>
                    <w:t>dampinge</w:t>
                  </w:r>
                  <w:proofErr w:type="gramEnd"/>
                  <w:r w:rsidRPr="00A1139D">
                    <w:rPr>
                      <w:rFonts w:ascii="Times New Roman" w:eastAsia="Times New Roman" w:hAnsi="Times New Roman" w:cs="Times New Roman"/>
                      <w:sz w:val="18"/>
                      <w:szCs w:val="18"/>
                      <w:lang w:eastAsia="tr-TR"/>
                    </w:rPr>
                    <w:t> karşı önlemin, Malezya’da yerleşik Besgrade Plywood Sdn. Bhd</w:t>
                  </w:r>
                  <w:proofErr w:type="gramStart"/>
                  <w:r w:rsidRPr="00A1139D">
                    <w:rPr>
                      <w:rFonts w:ascii="Times New Roman" w:eastAsia="Times New Roman" w:hAnsi="Times New Roman" w:cs="Times New Roman"/>
                      <w:sz w:val="18"/>
                      <w:szCs w:val="18"/>
                      <w:lang w:eastAsia="tr-TR"/>
                    </w:rPr>
                    <w:t>.,</w:t>
                  </w:r>
                  <w:proofErr w:type="gramEnd"/>
                  <w:r w:rsidRPr="00A1139D">
                    <w:rPr>
                      <w:rFonts w:ascii="Times New Roman" w:eastAsia="Times New Roman" w:hAnsi="Times New Roman" w:cs="Times New Roman"/>
                      <w:sz w:val="18"/>
                      <w:szCs w:val="18"/>
                      <w:lang w:eastAsia="tr-TR"/>
                    </w:rPr>
                    <w:t> C.S.T. Plywood Sdn. Bhd. </w:t>
                  </w:r>
                  <w:proofErr w:type="gramStart"/>
                  <w:r w:rsidRPr="00A1139D">
                    <w:rPr>
                      <w:rFonts w:ascii="Times New Roman" w:eastAsia="Times New Roman" w:hAnsi="Times New Roman" w:cs="Times New Roman"/>
                      <w:sz w:val="18"/>
                      <w:szCs w:val="18"/>
                      <w:lang w:eastAsia="tr-TR"/>
                    </w:rPr>
                    <w:t>ve</w:t>
                  </w:r>
                  <w:proofErr w:type="gramEnd"/>
                  <w:r w:rsidRPr="00A1139D">
                    <w:rPr>
                      <w:rFonts w:ascii="Times New Roman" w:eastAsia="Times New Roman" w:hAnsi="Times New Roman" w:cs="Times New Roman"/>
                      <w:sz w:val="18"/>
                      <w:szCs w:val="18"/>
                      <w:lang w:eastAsia="tr-TR"/>
                    </w:rPr>
                    <w:t> Samling Plywood (Bintulu) Sdn. Bhd. ünvanlı firmalarca üretilen eşya hariç olmak üzere, Malezya menşeli/çıkışlı olarak yapılan ithalata teşmil edilmesine karar verilmiştir.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Uygulama</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MADDE 6-</w:t>
                  </w:r>
                  <w:r w:rsidRPr="00A1139D">
                    <w:rPr>
                      <w:rFonts w:ascii="Times New Roman" w:eastAsia="Times New Roman" w:hAnsi="Times New Roman" w:cs="Times New Roman"/>
                      <w:sz w:val="18"/>
                      <w:szCs w:val="18"/>
                      <w:lang w:eastAsia="tr-TR"/>
                    </w:rPr>
                    <w:t> (1) Gümrük idareleri, İthalatta Haksız Rekabetin Önlenmesine İlişkin Tebliğ (Tebliğ No: 2024/10)’de GTP ve tanımı belirtilen eşyanın, ilgili diğer mevzuat hükümleri saklı kalmak kaydıyla Malezya menşeli/çıkışlı olarak yapılan serbest dolaşıma giriş rejimi kapsamında ithalatında aşağıdaki tabloda gösterilen şekilde </w:t>
                  </w:r>
                  <w:proofErr w:type="gramStart"/>
                  <w:r w:rsidRPr="00A1139D">
                    <w:rPr>
                      <w:rFonts w:ascii="Times New Roman" w:eastAsia="Times New Roman" w:hAnsi="Times New Roman" w:cs="Times New Roman"/>
                      <w:sz w:val="18"/>
                      <w:szCs w:val="18"/>
                      <w:lang w:eastAsia="tr-TR"/>
                    </w:rPr>
                    <w:t>dampinge</w:t>
                  </w:r>
                  <w:proofErr w:type="gramEnd"/>
                  <w:r w:rsidRPr="00A1139D">
                    <w:rPr>
                      <w:rFonts w:ascii="Times New Roman" w:eastAsia="Times New Roman" w:hAnsi="Times New Roman" w:cs="Times New Roman"/>
                      <w:sz w:val="18"/>
                      <w:szCs w:val="18"/>
                      <w:lang w:eastAsia="tr-TR"/>
                    </w:rPr>
                    <w:t> karşı kesin önlemi uygular.</w:t>
                  </w:r>
                </w:p>
                <w:p w:rsidR="00A1139D" w:rsidRPr="00A1139D" w:rsidRDefault="00A1139D" w:rsidP="00A1139D">
                  <w:pPr>
                    <w:spacing w:after="100" w:line="240" w:lineRule="atLeast"/>
                    <w:ind w:firstLine="567"/>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 xml:space="preserve">(2) Aşağıdaki tabloda belirtilen firmalar tarafından üretilen eşya ithalatında 12/2/2002 tarihli ve 24669 sayılı Resmî </w:t>
                  </w:r>
                  <w:proofErr w:type="spellStart"/>
                  <w:r w:rsidRPr="00A1139D">
                    <w:rPr>
                      <w:rFonts w:ascii="Times New Roman" w:eastAsia="Times New Roman" w:hAnsi="Times New Roman" w:cs="Times New Roman"/>
                      <w:sz w:val="18"/>
                      <w:szCs w:val="18"/>
                      <w:lang w:eastAsia="tr-TR"/>
                    </w:rPr>
                    <w:t>Gazete’de</w:t>
                  </w:r>
                  <w:proofErr w:type="spellEnd"/>
                  <w:r w:rsidRPr="00A1139D">
                    <w:rPr>
                      <w:rFonts w:ascii="Times New Roman" w:eastAsia="Times New Roman" w:hAnsi="Times New Roman" w:cs="Times New Roman"/>
                      <w:sz w:val="18"/>
                      <w:szCs w:val="18"/>
                      <w:lang w:eastAsia="tr-TR"/>
                    </w:rPr>
                    <w:t xml:space="preserve"> yayımlanan İthalatta Haksız Rekabetin Önlenmesine İlişkin Tebliğ (Tebliğ No: 2002/1) çerçevesinde üretici sertifikası aranarak söz konusu </w:t>
                  </w:r>
                  <w:proofErr w:type="gramStart"/>
                  <w:r w:rsidRPr="00A1139D">
                    <w:rPr>
                      <w:rFonts w:ascii="Times New Roman" w:eastAsia="Times New Roman" w:hAnsi="Times New Roman" w:cs="Times New Roman"/>
                      <w:sz w:val="18"/>
                      <w:szCs w:val="18"/>
                      <w:lang w:eastAsia="tr-TR"/>
                    </w:rPr>
                    <w:t>dampinge</w:t>
                  </w:r>
                  <w:proofErr w:type="gramEnd"/>
                  <w:r w:rsidRPr="00A1139D">
                    <w:rPr>
                      <w:rFonts w:ascii="Times New Roman" w:eastAsia="Times New Roman" w:hAnsi="Times New Roman" w:cs="Times New Roman"/>
                      <w:sz w:val="18"/>
                      <w:szCs w:val="18"/>
                      <w:lang w:eastAsia="tr-TR"/>
                    </w:rPr>
                    <w:t xml:space="preserve"> karşı önlem uygulanmaz.</w:t>
                  </w:r>
                </w:p>
                <w:tbl>
                  <w:tblPr>
                    <w:tblW w:w="8473" w:type="dxa"/>
                    <w:jc w:val="center"/>
                    <w:tblCellMar>
                      <w:left w:w="0" w:type="dxa"/>
                      <w:right w:w="0" w:type="dxa"/>
                    </w:tblCellMar>
                    <w:tblLook w:val="04A0" w:firstRow="1" w:lastRow="0" w:firstColumn="1" w:lastColumn="0" w:noHBand="0" w:noVBand="1"/>
                  </w:tblPr>
                  <w:tblGrid>
                    <w:gridCol w:w="910"/>
                    <w:gridCol w:w="1565"/>
                    <w:gridCol w:w="1328"/>
                    <w:gridCol w:w="3230"/>
                    <w:gridCol w:w="1440"/>
                  </w:tblGrid>
                  <w:tr w:rsidR="00A1139D" w:rsidRPr="00A1139D">
                    <w:trPr>
                      <w:trHeight w:val="20"/>
                      <w:jc w:val="center"/>
                    </w:trPr>
                    <w:tc>
                      <w:tcPr>
                        <w:tcW w:w="9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b/>
                            <w:bCs/>
                            <w:color w:val="000000"/>
                            <w:sz w:val="18"/>
                            <w:szCs w:val="18"/>
                            <w:lang w:eastAsia="tr-TR"/>
                          </w:rPr>
                          <w:t>GTP</w:t>
                        </w:r>
                      </w:p>
                    </w:tc>
                    <w:tc>
                      <w:tcPr>
                        <w:tcW w:w="156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b/>
                            <w:bCs/>
                            <w:color w:val="000000"/>
                            <w:sz w:val="18"/>
                            <w:szCs w:val="18"/>
                            <w:lang w:eastAsia="tr-TR"/>
                          </w:rPr>
                          <w:t>Eşyanın Tanımı</w:t>
                        </w:r>
                      </w:p>
                    </w:tc>
                    <w:tc>
                      <w:tcPr>
                        <w:tcW w:w="13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b/>
                            <w:bCs/>
                            <w:color w:val="000000"/>
                            <w:sz w:val="18"/>
                            <w:szCs w:val="18"/>
                            <w:lang w:eastAsia="tr-TR"/>
                          </w:rPr>
                          <w:t>Menşe/Çıkış Ülkesi</w:t>
                        </w:r>
                      </w:p>
                    </w:tc>
                    <w:tc>
                      <w:tcPr>
                        <w:tcW w:w="32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b/>
                            <w:bCs/>
                            <w:color w:val="000000"/>
                            <w:sz w:val="18"/>
                            <w:szCs w:val="18"/>
                            <w:lang w:eastAsia="tr-TR"/>
                          </w:rPr>
                          <w:t>Firma Unvanı</w:t>
                        </w:r>
                      </w:p>
                    </w:tc>
                    <w:tc>
                      <w:tcPr>
                        <w:tcW w:w="14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b/>
                            <w:bCs/>
                            <w:color w:val="000000"/>
                            <w:sz w:val="18"/>
                            <w:szCs w:val="18"/>
                            <w:lang w:eastAsia="tr-TR"/>
                          </w:rPr>
                          <w:t>Dampinge Karşı Önlem</w:t>
                        </w:r>
                      </w:p>
                    </w:tc>
                  </w:tr>
                  <w:tr w:rsidR="00A1139D" w:rsidRPr="00A1139D">
                    <w:trPr>
                      <w:trHeight w:val="20"/>
                      <w:jc w:val="center"/>
                    </w:trPr>
                    <w:tc>
                      <w:tcPr>
                        <w:tcW w:w="9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139D" w:rsidRPr="00A1139D" w:rsidRDefault="00A1139D" w:rsidP="00A1139D">
                        <w:pPr>
                          <w:spacing w:after="0" w:line="240" w:lineRule="atLeast"/>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4412.10</w:t>
                        </w:r>
                      </w:p>
                    </w:tc>
                    <w:tc>
                      <w:tcPr>
                        <w:tcW w:w="1565"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Kontrplaklar</w:t>
                        </w:r>
                      </w:p>
                    </w:tc>
                    <w:tc>
                      <w:tcPr>
                        <w:tcW w:w="1328"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Malezya</w:t>
                        </w:r>
                      </w:p>
                    </w:tc>
                    <w:tc>
                      <w:tcPr>
                        <w:tcW w:w="3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proofErr w:type="spellStart"/>
                        <w:r w:rsidRPr="00A1139D">
                          <w:rPr>
                            <w:rFonts w:ascii="Times New Roman" w:eastAsia="Times New Roman" w:hAnsi="Times New Roman" w:cs="Times New Roman"/>
                            <w:color w:val="000000"/>
                            <w:sz w:val="18"/>
                            <w:szCs w:val="18"/>
                            <w:lang w:eastAsia="tr-TR"/>
                          </w:rPr>
                          <w:t>Besgrade</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Plywood</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Sdn</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Bhd</w:t>
                        </w:r>
                        <w:proofErr w:type="spellEnd"/>
                        <w:r w:rsidRPr="00A1139D">
                          <w:rPr>
                            <w:rFonts w:ascii="Times New Roman" w:eastAsia="Times New Roman" w:hAnsi="Times New Roman" w:cs="Times New Roman"/>
                            <w:color w:val="000000"/>
                            <w:sz w:val="18"/>
                            <w:szCs w:val="18"/>
                            <w:lang w:eastAsia="tr-TR"/>
                          </w:rPr>
                          <w:t>.</w:t>
                        </w:r>
                      </w:p>
                    </w:tc>
                    <w:tc>
                      <w:tcPr>
                        <w:tcW w:w="1440"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0</w:t>
                        </w:r>
                      </w:p>
                    </w:tc>
                  </w:tr>
                  <w:tr w:rsidR="00A1139D" w:rsidRPr="00A1139D">
                    <w:trPr>
                      <w:trHeight w:val="20"/>
                      <w:jc w:val="center"/>
                    </w:trPr>
                    <w:tc>
                      <w:tcPr>
                        <w:tcW w:w="9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139D" w:rsidRPr="00A1139D" w:rsidRDefault="00A1139D" w:rsidP="00A1139D">
                        <w:pPr>
                          <w:spacing w:after="0" w:line="240" w:lineRule="atLeast"/>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4412.31</w:t>
                        </w: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3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C.S.T. </w:t>
                        </w:r>
                        <w:proofErr w:type="spellStart"/>
                        <w:r w:rsidRPr="00A1139D">
                          <w:rPr>
                            <w:rFonts w:ascii="Times New Roman" w:eastAsia="Times New Roman" w:hAnsi="Times New Roman" w:cs="Times New Roman"/>
                            <w:color w:val="000000"/>
                            <w:sz w:val="18"/>
                            <w:szCs w:val="18"/>
                            <w:lang w:eastAsia="tr-TR"/>
                          </w:rPr>
                          <w:t>Plywood</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Sdn</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Bhd</w:t>
                        </w:r>
                        <w:proofErr w:type="spellEnd"/>
                        <w:r w:rsidRPr="00A1139D">
                          <w:rPr>
                            <w:rFonts w:ascii="Times New Roman" w:eastAsia="Times New Roman" w:hAnsi="Times New Roman" w:cs="Times New Roman"/>
                            <w:color w:val="000000"/>
                            <w:sz w:val="18"/>
                            <w:szCs w:val="18"/>
                            <w:lang w:eastAsia="tr-TR"/>
                          </w:rPr>
                          <w:t>.</w:t>
                        </w: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r>
                  <w:tr w:rsidR="00A1139D" w:rsidRPr="00A1139D">
                    <w:trPr>
                      <w:trHeight w:val="20"/>
                      <w:jc w:val="center"/>
                    </w:trPr>
                    <w:tc>
                      <w:tcPr>
                        <w:tcW w:w="9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139D" w:rsidRPr="00A1139D" w:rsidRDefault="00A1139D" w:rsidP="00A1139D">
                        <w:pPr>
                          <w:spacing w:after="0" w:line="240" w:lineRule="atLeast"/>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4412.33</w:t>
                        </w: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323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proofErr w:type="spellStart"/>
                        <w:r w:rsidRPr="00A1139D">
                          <w:rPr>
                            <w:rFonts w:ascii="Times New Roman" w:eastAsia="Times New Roman" w:hAnsi="Times New Roman" w:cs="Times New Roman"/>
                            <w:color w:val="000000"/>
                            <w:sz w:val="18"/>
                            <w:szCs w:val="18"/>
                            <w:lang w:eastAsia="tr-TR"/>
                          </w:rPr>
                          <w:t>Samling</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Plywood</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Bintulu</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Sdn</w:t>
                        </w:r>
                        <w:proofErr w:type="spellEnd"/>
                        <w:r w:rsidRPr="00A1139D">
                          <w:rPr>
                            <w:rFonts w:ascii="Times New Roman" w:eastAsia="Times New Roman" w:hAnsi="Times New Roman" w:cs="Times New Roman"/>
                            <w:color w:val="000000"/>
                            <w:sz w:val="18"/>
                            <w:szCs w:val="18"/>
                            <w:lang w:eastAsia="tr-TR"/>
                          </w:rPr>
                          <w:t>. </w:t>
                        </w:r>
                        <w:proofErr w:type="spellStart"/>
                        <w:r w:rsidRPr="00A1139D">
                          <w:rPr>
                            <w:rFonts w:ascii="Times New Roman" w:eastAsia="Times New Roman" w:hAnsi="Times New Roman" w:cs="Times New Roman"/>
                            <w:color w:val="000000"/>
                            <w:sz w:val="18"/>
                            <w:szCs w:val="18"/>
                            <w:lang w:eastAsia="tr-TR"/>
                          </w:rPr>
                          <w:t>Bhd</w:t>
                        </w:r>
                        <w:proofErr w:type="spellEnd"/>
                        <w:r w:rsidRPr="00A1139D">
                          <w:rPr>
                            <w:rFonts w:ascii="Times New Roman" w:eastAsia="Times New Roman" w:hAnsi="Times New Roman" w:cs="Times New Roman"/>
                            <w:color w:val="000000"/>
                            <w:sz w:val="18"/>
                            <w:szCs w:val="18"/>
                            <w:lang w:eastAsia="tr-TR"/>
                          </w:rPr>
                          <w:t>.</w:t>
                        </w: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r>
                  <w:tr w:rsidR="00A1139D" w:rsidRPr="00A1139D">
                    <w:trPr>
                      <w:trHeight w:val="20"/>
                      <w:jc w:val="center"/>
                    </w:trPr>
                    <w:tc>
                      <w:tcPr>
                        <w:tcW w:w="9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139D" w:rsidRPr="00A1139D" w:rsidRDefault="00A1139D" w:rsidP="00A1139D">
                        <w:pPr>
                          <w:spacing w:after="0" w:line="240" w:lineRule="atLeast"/>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4412.34</w:t>
                        </w: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3230"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Diğerleri</w:t>
                        </w:r>
                      </w:p>
                    </w:tc>
                    <w:tc>
                      <w:tcPr>
                        <w:tcW w:w="1440"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1139D" w:rsidRPr="00A1139D" w:rsidRDefault="00A1139D" w:rsidP="00A1139D">
                        <w:pPr>
                          <w:spacing w:after="0" w:line="240" w:lineRule="atLeast"/>
                          <w:jc w:val="center"/>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t>140 ABD</w:t>
                        </w:r>
                        <w:r w:rsidRPr="00A1139D">
                          <w:rPr>
                            <w:rFonts w:ascii="Times New Roman" w:eastAsia="Times New Roman" w:hAnsi="Times New Roman" w:cs="Times New Roman"/>
                            <w:color w:val="000000"/>
                            <w:sz w:val="18"/>
                            <w:szCs w:val="18"/>
                            <w:lang w:eastAsia="tr-TR"/>
                          </w:rPr>
                          <w:br/>
                          <w:t>doları/m</w:t>
                        </w:r>
                        <w:r w:rsidRPr="00A1139D">
                          <w:rPr>
                            <w:rFonts w:ascii="Times New Roman" w:eastAsia="Times New Roman" w:hAnsi="Times New Roman" w:cs="Times New Roman"/>
                            <w:color w:val="000000"/>
                            <w:sz w:val="18"/>
                            <w:szCs w:val="18"/>
                            <w:vertAlign w:val="superscript"/>
                            <w:lang w:eastAsia="tr-TR"/>
                          </w:rPr>
                          <w:t>3</w:t>
                        </w:r>
                      </w:p>
                    </w:tc>
                  </w:tr>
                  <w:tr w:rsidR="00A1139D" w:rsidRPr="00A1139D">
                    <w:trPr>
                      <w:trHeight w:val="20"/>
                      <w:jc w:val="center"/>
                    </w:trPr>
                    <w:tc>
                      <w:tcPr>
                        <w:tcW w:w="9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1139D" w:rsidRPr="00A1139D" w:rsidRDefault="00A1139D" w:rsidP="00A1139D">
                        <w:pPr>
                          <w:spacing w:after="0" w:line="240" w:lineRule="atLeast"/>
                          <w:rPr>
                            <w:rFonts w:ascii="Times New Roman" w:eastAsia="Times New Roman" w:hAnsi="Times New Roman" w:cs="Times New Roman"/>
                            <w:sz w:val="24"/>
                            <w:szCs w:val="24"/>
                            <w:lang w:eastAsia="tr-TR"/>
                          </w:rPr>
                        </w:pPr>
                        <w:r w:rsidRPr="00A1139D">
                          <w:rPr>
                            <w:rFonts w:ascii="Times New Roman" w:eastAsia="Times New Roman" w:hAnsi="Times New Roman" w:cs="Times New Roman"/>
                            <w:color w:val="000000"/>
                            <w:sz w:val="18"/>
                            <w:szCs w:val="18"/>
                            <w:lang w:eastAsia="tr-TR"/>
                          </w:rPr>
                          <w:lastRenderedPageBreak/>
                          <w:t>4412.39</w:t>
                        </w: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r>
                </w:tbl>
                <w:p w:rsidR="00A1139D" w:rsidRPr="00A1139D" w:rsidRDefault="00A1139D" w:rsidP="00A1139D">
                  <w:pPr>
                    <w:spacing w:before="100" w:after="0" w:line="240" w:lineRule="atLeast"/>
                    <w:ind w:firstLine="567"/>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lastRenderedPageBreak/>
                    <w:t xml:space="preserve">(3) 20/10/2006 tarihli ve 26325 sayılı Resmî </w:t>
                  </w:r>
                  <w:proofErr w:type="spellStart"/>
                  <w:r w:rsidRPr="00A1139D">
                    <w:rPr>
                      <w:rFonts w:ascii="Times New Roman" w:eastAsia="Times New Roman" w:hAnsi="Times New Roman" w:cs="Times New Roman"/>
                      <w:sz w:val="18"/>
                      <w:szCs w:val="18"/>
                      <w:lang w:eastAsia="tr-TR"/>
                    </w:rPr>
                    <w:t>Gazete'de</w:t>
                  </w:r>
                  <w:proofErr w:type="spellEnd"/>
                  <w:r w:rsidRPr="00A1139D">
                    <w:rPr>
                      <w:rFonts w:ascii="Times New Roman" w:eastAsia="Times New Roman" w:hAnsi="Times New Roman" w:cs="Times New Roman"/>
                      <w:sz w:val="18"/>
                      <w:szCs w:val="18"/>
                      <w:lang w:eastAsia="tr-TR"/>
                    </w:rPr>
                    <w:t xml:space="preserve"> yayımlanan İthalatta Haksız Rekabetin Önlenmesine İlişkin Tebliğ (Tebliğ No: 2006/28) ile yürürlüğe konulan ve İthalatta Haksız Rekabetin Önlenmesine İlişkin Tebliğ (Tebliğ No: 2024/10) ile son nihai gözden geçirme soruşturması tamamlanan ÇHC menşeli ithalata ilişkin </w:t>
                  </w:r>
                  <w:proofErr w:type="gramStart"/>
                  <w:r w:rsidRPr="00A1139D">
                    <w:rPr>
                      <w:rFonts w:ascii="Times New Roman" w:eastAsia="Times New Roman" w:hAnsi="Times New Roman" w:cs="Times New Roman"/>
                      <w:sz w:val="18"/>
                      <w:szCs w:val="18"/>
                      <w:lang w:eastAsia="tr-TR"/>
                    </w:rPr>
                    <w:t>dampinge</w:t>
                  </w:r>
                  <w:proofErr w:type="gramEnd"/>
                  <w:r w:rsidRPr="00A1139D">
                    <w:rPr>
                      <w:rFonts w:ascii="Times New Roman" w:eastAsia="Times New Roman" w:hAnsi="Times New Roman" w:cs="Times New Roman"/>
                      <w:sz w:val="18"/>
                      <w:szCs w:val="18"/>
                      <w:lang w:eastAsia="tr-TR"/>
                    </w:rPr>
                    <w:t xml:space="preserve"> karşı önlemde ithalatta haksız rekabetin önlenmesi hakkında mevzuat hükümleri çerçevesinde yapılacak değişiklikler bu önlem için de geçerlidir.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(4) Bilgilendirme Raporunda soruşturma konusu eşya ile ilgili açıklamalar genel içerikli olup uygulamaya esas olan yürürlükteki </w:t>
                  </w:r>
                  <w:proofErr w:type="spellStart"/>
                  <w:r w:rsidRPr="00A1139D">
                    <w:rPr>
                      <w:rFonts w:ascii="Times New Roman" w:eastAsia="Times New Roman" w:hAnsi="Times New Roman" w:cs="Times New Roman"/>
                      <w:sz w:val="18"/>
                      <w:szCs w:val="18"/>
                      <w:lang w:eastAsia="tr-TR"/>
                    </w:rPr>
                    <w:t>TGTC’de</w:t>
                  </w:r>
                  <w:proofErr w:type="spellEnd"/>
                  <w:r w:rsidRPr="00A1139D">
                    <w:rPr>
                      <w:rFonts w:ascii="Times New Roman" w:eastAsia="Times New Roman" w:hAnsi="Times New Roman" w:cs="Times New Roman"/>
                      <w:sz w:val="18"/>
                      <w:szCs w:val="18"/>
                      <w:lang w:eastAsia="tr-TR"/>
                    </w:rPr>
                    <w:t> yer alan tarife pozisyonu ve eşya tanımıdır.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(5) Önleme tabi eşyanın yürürlükteki </w:t>
                  </w:r>
                  <w:proofErr w:type="spellStart"/>
                  <w:r w:rsidRPr="00A1139D">
                    <w:rPr>
                      <w:rFonts w:ascii="Times New Roman" w:eastAsia="Times New Roman" w:hAnsi="Times New Roman" w:cs="Times New Roman"/>
                      <w:sz w:val="18"/>
                      <w:szCs w:val="18"/>
                      <w:lang w:eastAsia="tr-TR"/>
                    </w:rPr>
                    <w:t>TGTC’de</w:t>
                  </w:r>
                  <w:proofErr w:type="spellEnd"/>
                  <w:r w:rsidRPr="00A1139D">
                    <w:rPr>
                      <w:rFonts w:ascii="Times New Roman" w:eastAsia="Times New Roman" w:hAnsi="Times New Roman" w:cs="Times New Roman"/>
                      <w:sz w:val="18"/>
                      <w:szCs w:val="18"/>
                      <w:lang w:eastAsia="tr-TR"/>
                    </w:rPr>
                    <w:t> yer alan tarife pozisyonunda ve/veya tanımında yapılacak değişiklikler bu Tebliğ hükümlerinin uygulanmasına engel teşkil etmez.</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Yürürlük</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MADDE 7-</w:t>
                  </w:r>
                  <w:r w:rsidRPr="00A1139D">
                    <w:rPr>
                      <w:rFonts w:ascii="Times New Roman" w:eastAsia="Times New Roman" w:hAnsi="Times New Roman" w:cs="Times New Roman"/>
                      <w:sz w:val="18"/>
                      <w:szCs w:val="18"/>
                      <w:lang w:eastAsia="tr-TR"/>
                    </w:rPr>
                    <w:t> (1) Bu Tebliğ yayımı tarihinde yürürlüğe girer.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Yürütme</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b/>
                      <w:bCs/>
                      <w:sz w:val="18"/>
                      <w:szCs w:val="18"/>
                      <w:lang w:eastAsia="tr-TR"/>
                    </w:rPr>
                    <w:t>MADDE 8-</w:t>
                  </w:r>
                  <w:r w:rsidRPr="00A1139D">
                    <w:rPr>
                      <w:rFonts w:ascii="Times New Roman" w:eastAsia="Times New Roman" w:hAnsi="Times New Roman" w:cs="Times New Roman"/>
                      <w:sz w:val="18"/>
                      <w:szCs w:val="18"/>
                      <w:lang w:eastAsia="tr-TR"/>
                    </w:rPr>
                    <w:t> (1) Bu Tebliğ hükümlerini Ticaret Bakanı yürütür.</w:t>
                  </w:r>
                </w:p>
                <w:p w:rsidR="00A1139D" w:rsidRPr="00A1139D" w:rsidRDefault="00A1139D" w:rsidP="00A1139D">
                  <w:pPr>
                    <w:spacing w:after="0" w:line="240" w:lineRule="atLeast"/>
                    <w:ind w:firstLine="566"/>
                    <w:jc w:val="both"/>
                    <w:rPr>
                      <w:rFonts w:ascii="Times New Roman" w:eastAsia="Times New Roman" w:hAnsi="Times New Roman" w:cs="Times New Roman"/>
                      <w:sz w:val="19"/>
                      <w:szCs w:val="19"/>
                      <w:lang w:eastAsia="tr-TR"/>
                    </w:rPr>
                  </w:pPr>
                  <w:r w:rsidRPr="00A1139D">
                    <w:rPr>
                      <w:rFonts w:ascii="Times New Roman" w:eastAsia="Times New Roman" w:hAnsi="Times New Roman" w:cs="Times New Roman"/>
                      <w:sz w:val="18"/>
                      <w:szCs w:val="18"/>
                      <w:lang w:eastAsia="tr-TR"/>
                    </w:rPr>
                    <w:t> </w:t>
                  </w:r>
                </w:p>
                <w:p w:rsidR="00A1139D" w:rsidRPr="00A1139D" w:rsidRDefault="00A1139D" w:rsidP="00A1139D">
                  <w:pPr>
                    <w:spacing w:after="0" w:line="240" w:lineRule="atLeast"/>
                    <w:jc w:val="both"/>
                    <w:rPr>
                      <w:rFonts w:ascii="Times New Roman" w:eastAsia="Times New Roman" w:hAnsi="Times New Roman" w:cs="Times New Roman"/>
                      <w:sz w:val="19"/>
                      <w:szCs w:val="19"/>
                      <w:lang w:eastAsia="tr-TR"/>
                    </w:rPr>
                  </w:pPr>
                  <w:hyperlink r:id="rId4" w:history="1">
                    <w:r w:rsidRPr="00A1139D">
                      <w:rPr>
                        <w:rFonts w:ascii="Times New Roman" w:eastAsia="Times New Roman" w:hAnsi="Times New Roman" w:cs="Times New Roman"/>
                        <w:b/>
                        <w:bCs/>
                        <w:color w:val="0000FF"/>
                        <w:sz w:val="18"/>
                        <w:szCs w:val="18"/>
                        <w:u w:val="single"/>
                        <w:lang w:eastAsia="tr-TR"/>
                      </w:rPr>
                      <w:t>Ekleri için tıklayınız</w:t>
                    </w:r>
                  </w:hyperlink>
                </w:p>
                <w:p w:rsidR="00A1139D" w:rsidRPr="00A1139D" w:rsidRDefault="00A1139D" w:rsidP="00A113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39D">
                    <w:rPr>
                      <w:rFonts w:ascii="Arial" w:eastAsia="Times New Roman" w:hAnsi="Arial" w:cs="Arial"/>
                      <w:b/>
                      <w:bCs/>
                      <w:color w:val="000080"/>
                      <w:sz w:val="18"/>
                      <w:szCs w:val="18"/>
                      <w:lang w:eastAsia="tr-TR"/>
                    </w:rPr>
                    <w:t> </w:t>
                  </w:r>
                </w:p>
              </w:tc>
            </w:tr>
          </w:tbl>
          <w:p w:rsidR="00A1139D" w:rsidRPr="00A1139D" w:rsidRDefault="00A1139D" w:rsidP="00A1139D">
            <w:pPr>
              <w:spacing w:after="0" w:line="240" w:lineRule="auto"/>
              <w:rPr>
                <w:rFonts w:ascii="Times New Roman" w:eastAsia="Times New Roman" w:hAnsi="Times New Roman" w:cs="Times New Roman"/>
                <w:sz w:val="24"/>
                <w:szCs w:val="24"/>
                <w:lang w:eastAsia="tr-TR"/>
              </w:rPr>
            </w:pPr>
          </w:p>
        </w:tc>
      </w:tr>
    </w:tbl>
    <w:p w:rsidR="00A1139D" w:rsidRPr="00A1139D" w:rsidRDefault="00A1139D" w:rsidP="00A1139D">
      <w:pPr>
        <w:spacing w:after="0" w:line="240" w:lineRule="auto"/>
        <w:jc w:val="center"/>
        <w:rPr>
          <w:rFonts w:ascii="Times New Roman" w:eastAsia="Times New Roman" w:hAnsi="Times New Roman" w:cs="Times New Roman"/>
          <w:color w:val="000000"/>
          <w:sz w:val="27"/>
          <w:szCs w:val="27"/>
          <w:lang w:eastAsia="tr-TR"/>
        </w:rPr>
      </w:pPr>
      <w:r w:rsidRPr="00A1139D">
        <w:rPr>
          <w:rFonts w:ascii="Times New Roman" w:eastAsia="Times New Roman" w:hAnsi="Times New Roman" w:cs="Times New Roman"/>
          <w:color w:val="000000"/>
          <w:sz w:val="27"/>
          <w:szCs w:val="27"/>
          <w:lang w:eastAsia="tr-TR"/>
        </w:rPr>
        <w:lastRenderedPageBreak/>
        <w:t> </w:t>
      </w:r>
    </w:p>
    <w:p w:rsidR="00544FF4" w:rsidRDefault="00544FF4">
      <w:bookmarkStart w:id="0" w:name="_GoBack"/>
      <w:bookmarkEnd w:id="0"/>
    </w:p>
    <w:sectPr w:rsidR="00544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73"/>
    <w:rsid w:val="00544FF4"/>
    <w:rsid w:val="00652673"/>
    <w:rsid w:val="00A1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5BB3-6978-4B1F-A0B7-ECD537CB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8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2/20250204-7-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2025-02-04T05:18:00Z</dcterms:created>
  <dcterms:modified xsi:type="dcterms:W3CDTF">2025-02-04T05:18:00Z</dcterms:modified>
</cp:coreProperties>
</file>