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876C" w14:textId="77777777" w:rsidR="00283BA8" w:rsidRPr="00283BA8" w:rsidRDefault="00283BA8" w:rsidP="00283BA8">
      <w:pPr>
        <w:spacing w:after="0" w:line="240" w:lineRule="auto"/>
        <w:rPr>
          <w:rFonts w:ascii="Arial" w:eastAsia="Times New Roman" w:hAnsi="Arial" w:cs="Arial"/>
          <w:color w:val="000000"/>
          <w:kern w:val="0"/>
          <w:sz w:val="20"/>
          <w:szCs w:val="20"/>
          <w:lang w:eastAsia="tr-TR"/>
          <w14:ligatures w14:val="none"/>
        </w:rPr>
      </w:pPr>
      <w:r w:rsidRPr="00283BA8">
        <w:rPr>
          <w:rFonts w:ascii="Arial" w:eastAsia="Times New Roman" w:hAnsi="Arial" w:cs="Arial"/>
          <w:b/>
          <w:bCs/>
          <w:color w:val="000000"/>
          <w:kern w:val="0"/>
          <w:sz w:val="24"/>
          <w:szCs w:val="24"/>
          <w:lang w:eastAsia="tr-TR"/>
          <w14:ligatures w14:val="none"/>
        </w:rPr>
        <w:t>12.08.2025 112322477 Peluş oyuncak eşyasının oyun eğlence değerinin olduğu göz önünde bulundurularak tarife sınıflandırması</w:t>
      </w:r>
    </w:p>
    <w:p w14:paraId="6ED4F2CD" w14:textId="77777777" w:rsidR="00283BA8" w:rsidRPr="00283BA8" w:rsidRDefault="00283BA8" w:rsidP="00283BA8">
      <w:pPr>
        <w:spacing w:after="0" w:line="240" w:lineRule="auto"/>
        <w:rPr>
          <w:rFonts w:ascii="Arial" w:eastAsia="Times New Roman" w:hAnsi="Arial" w:cs="Arial"/>
          <w:color w:val="000000"/>
          <w:kern w:val="0"/>
          <w:sz w:val="20"/>
          <w:szCs w:val="20"/>
          <w:lang w:eastAsia="tr-TR"/>
          <w14:ligatures w14:val="none"/>
        </w:rPr>
      </w:pPr>
      <w:r w:rsidRPr="00283BA8">
        <w:rPr>
          <w:rFonts w:ascii="Arial" w:eastAsia="Times New Roman" w:hAnsi="Arial" w:cs="Arial"/>
          <w:color w:val="000000"/>
          <w:kern w:val="0"/>
          <w:sz w:val="20"/>
          <w:szCs w:val="20"/>
          <w:lang w:eastAsia="tr-TR"/>
          <w14:ligatures w14:val="none"/>
        </w:rPr>
        <w:pict w14:anchorId="133677E0">
          <v:rect id="_x0000_i1025" style="width:0;height:.6pt" o:hralign="center" o:hrstd="t" o:hr="t" fillcolor="#a0a0a0" stroked="f"/>
        </w:pict>
      </w:r>
    </w:p>
    <w:p w14:paraId="7A73A7FE" w14:textId="77777777" w:rsidR="00283BA8" w:rsidRPr="00283BA8" w:rsidRDefault="00283BA8" w:rsidP="00283BA8">
      <w:pPr>
        <w:spacing w:before="100" w:beforeAutospacing="1" w:after="0" w:line="240" w:lineRule="auto"/>
        <w:jc w:val="center"/>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T.C.</w:t>
      </w:r>
    </w:p>
    <w:p w14:paraId="4200AF7D" w14:textId="77777777" w:rsidR="00283BA8" w:rsidRPr="00283BA8" w:rsidRDefault="00283BA8" w:rsidP="00283BA8">
      <w:pPr>
        <w:spacing w:before="100" w:beforeAutospacing="1" w:after="0" w:line="240" w:lineRule="auto"/>
        <w:jc w:val="center"/>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TİCARET BAKANLIĞI</w:t>
      </w:r>
    </w:p>
    <w:p w14:paraId="2F591DC3" w14:textId="77777777" w:rsidR="00283BA8" w:rsidRPr="00283BA8" w:rsidRDefault="00283BA8" w:rsidP="00283BA8">
      <w:pPr>
        <w:spacing w:before="100" w:beforeAutospacing="1" w:after="0" w:line="240" w:lineRule="auto"/>
        <w:jc w:val="center"/>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Gümrükler Genel Müdürlüğü</w:t>
      </w:r>
    </w:p>
    <w:p w14:paraId="08D78308" w14:textId="77777777" w:rsidR="00283BA8" w:rsidRPr="00283BA8" w:rsidRDefault="00283BA8" w:rsidP="00283BA8">
      <w:pPr>
        <w:spacing w:before="120"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Sayı   </w:t>
      </w:r>
      <w:proofErr w:type="gramStart"/>
      <w:r w:rsidRPr="00283BA8">
        <w:rPr>
          <w:rFonts w:ascii="Times New Roman" w:eastAsia="Times New Roman" w:hAnsi="Times New Roman" w:cs="Times New Roman"/>
          <w:b/>
          <w:bCs/>
          <w:color w:val="000000"/>
          <w:kern w:val="0"/>
          <w:sz w:val="24"/>
          <w:szCs w:val="24"/>
          <w:lang w:eastAsia="tr-TR"/>
          <w14:ligatures w14:val="none"/>
        </w:rPr>
        <w:t>  :</w:t>
      </w:r>
      <w:r w:rsidRPr="00283BA8">
        <w:rPr>
          <w:rFonts w:ascii="Times New Roman" w:eastAsia="Times New Roman" w:hAnsi="Times New Roman" w:cs="Times New Roman"/>
          <w:color w:val="000000"/>
          <w:kern w:val="0"/>
          <w:sz w:val="24"/>
          <w:szCs w:val="24"/>
          <w:lang w:eastAsia="tr-TR"/>
          <w14:ligatures w14:val="none"/>
        </w:rPr>
        <w:t>E</w:t>
      </w:r>
      <w:proofErr w:type="gramEnd"/>
      <w:r w:rsidRPr="00283BA8">
        <w:rPr>
          <w:rFonts w:ascii="Times New Roman" w:eastAsia="Times New Roman" w:hAnsi="Times New Roman" w:cs="Times New Roman"/>
          <w:color w:val="000000"/>
          <w:kern w:val="0"/>
          <w:sz w:val="24"/>
          <w:szCs w:val="24"/>
          <w:lang w:eastAsia="tr-TR"/>
          <w14:ligatures w14:val="none"/>
        </w:rPr>
        <w:t>-17474625-162.01-00112322477</w:t>
      </w:r>
    </w:p>
    <w:p w14:paraId="4ECA7E6E" w14:textId="77777777" w:rsidR="00283BA8" w:rsidRPr="00283BA8" w:rsidRDefault="00283BA8" w:rsidP="00283BA8">
      <w:pPr>
        <w:spacing w:before="120"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Konu </w:t>
      </w:r>
      <w:proofErr w:type="gramStart"/>
      <w:r w:rsidRPr="00283BA8">
        <w:rPr>
          <w:rFonts w:ascii="Times New Roman" w:eastAsia="Times New Roman" w:hAnsi="Times New Roman" w:cs="Times New Roman"/>
          <w:b/>
          <w:bCs/>
          <w:color w:val="000000"/>
          <w:kern w:val="0"/>
          <w:sz w:val="24"/>
          <w:szCs w:val="24"/>
          <w:lang w:eastAsia="tr-TR"/>
          <w14:ligatures w14:val="none"/>
        </w:rPr>
        <w:t>  :</w:t>
      </w:r>
      <w:r w:rsidRPr="00283BA8">
        <w:rPr>
          <w:rFonts w:ascii="Times New Roman" w:eastAsia="Times New Roman" w:hAnsi="Times New Roman" w:cs="Times New Roman"/>
          <w:color w:val="000000"/>
          <w:kern w:val="0"/>
          <w:sz w:val="24"/>
          <w:szCs w:val="24"/>
          <w:lang w:eastAsia="tr-TR"/>
          <w14:ligatures w14:val="none"/>
        </w:rPr>
        <w:t>Peluş</w:t>
      </w:r>
      <w:proofErr w:type="gramEnd"/>
      <w:r w:rsidRPr="00283BA8">
        <w:rPr>
          <w:rFonts w:ascii="Times New Roman" w:eastAsia="Times New Roman" w:hAnsi="Times New Roman" w:cs="Times New Roman"/>
          <w:color w:val="000000"/>
          <w:kern w:val="0"/>
          <w:sz w:val="24"/>
          <w:szCs w:val="24"/>
          <w:lang w:eastAsia="tr-TR"/>
          <w14:ligatures w14:val="none"/>
        </w:rPr>
        <w:t xml:space="preserve"> Eşyanın Sınıflandırılması</w:t>
      </w:r>
    </w:p>
    <w:p w14:paraId="49612876" w14:textId="77777777" w:rsidR="00283BA8" w:rsidRPr="00283BA8" w:rsidRDefault="00283BA8" w:rsidP="00283BA8">
      <w:pPr>
        <w:spacing w:before="120"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2F5A234A" w14:textId="77777777" w:rsidR="00283BA8" w:rsidRPr="00283BA8" w:rsidRDefault="00283BA8" w:rsidP="00283BA8">
      <w:pPr>
        <w:spacing w:before="120"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3008A15B" w14:textId="77777777" w:rsidR="00283BA8" w:rsidRPr="00283BA8" w:rsidRDefault="00283BA8" w:rsidP="00283BA8">
      <w:pPr>
        <w:spacing w:before="120" w:after="0" w:line="240" w:lineRule="auto"/>
        <w:jc w:val="center"/>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12.08.2025 / 112322477</w:t>
      </w:r>
    </w:p>
    <w:p w14:paraId="5622E0DF" w14:textId="77777777" w:rsidR="00283BA8" w:rsidRPr="00283BA8" w:rsidRDefault="00283BA8" w:rsidP="00283BA8">
      <w:pPr>
        <w:spacing w:before="120" w:after="0" w:line="240" w:lineRule="auto"/>
        <w:jc w:val="center"/>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DAĞITIM YERLERİNE</w:t>
      </w:r>
    </w:p>
    <w:p w14:paraId="1319A96D" w14:textId="77777777" w:rsidR="00283BA8" w:rsidRPr="00283BA8" w:rsidRDefault="00283BA8" w:rsidP="00283BA8">
      <w:pPr>
        <w:spacing w:before="120"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5A8568FA" w14:textId="77777777" w:rsidR="00283BA8" w:rsidRPr="00283BA8" w:rsidRDefault="00283BA8" w:rsidP="00283BA8">
      <w:pPr>
        <w:spacing w:before="120"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4B19295E" w14:textId="77777777" w:rsidR="00283BA8" w:rsidRPr="00283BA8" w:rsidRDefault="00283BA8" w:rsidP="00283BA8">
      <w:pPr>
        <w:spacing w:before="120" w:after="0" w:line="240" w:lineRule="auto"/>
        <w:ind w:firstLine="709"/>
        <w:jc w:val="both"/>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xml:space="preserve">İstanbul Gümrük ve Dış Ticaret Bölge Müdürlüğünden alınan 28.07.2025 tarihli ve 111850935 sayılı yazıda özetle; </w:t>
      </w:r>
      <w:proofErr w:type="spellStart"/>
      <w:r w:rsidRPr="00283BA8">
        <w:rPr>
          <w:rFonts w:ascii="Times New Roman" w:eastAsia="Times New Roman" w:hAnsi="Times New Roman" w:cs="Times New Roman"/>
          <w:color w:val="000000"/>
          <w:kern w:val="0"/>
          <w:sz w:val="24"/>
          <w:szCs w:val="24"/>
          <w:lang w:eastAsia="tr-TR"/>
          <w14:ligatures w14:val="none"/>
        </w:rPr>
        <w:t>labubu</w:t>
      </w:r>
      <w:proofErr w:type="spellEnd"/>
      <w:r w:rsidRPr="00283BA8">
        <w:rPr>
          <w:rFonts w:ascii="Times New Roman" w:eastAsia="Times New Roman" w:hAnsi="Times New Roman" w:cs="Times New Roman"/>
          <w:color w:val="000000"/>
          <w:kern w:val="0"/>
          <w:sz w:val="24"/>
          <w:szCs w:val="24"/>
          <w:lang w:eastAsia="tr-TR"/>
          <w14:ligatures w14:val="none"/>
        </w:rPr>
        <w:t xml:space="preserve"> figürlü pelüş anahtarlık ticari tanımlı eşyanın, sınıflandırılmasında tereddüt yaşandığının ve sınıflandırma tespitine Genel Müdürlüğümüzce karar verilmesinin talep edilmesi üzerine, bahse konu eşya GTİP` tespiti yönüyle incelenmesine müteakip oluşturulan 30.07.2025 tarihli 111927929 sayılı yazımızda aşağıdaki tespitlere yer verilmiştir.</w:t>
      </w:r>
    </w:p>
    <w:p w14:paraId="1F54E03B" w14:textId="77777777" w:rsidR="00283BA8" w:rsidRPr="00283BA8" w:rsidRDefault="00283BA8" w:rsidP="00283BA8">
      <w:pPr>
        <w:spacing w:before="120" w:after="0" w:line="240" w:lineRule="auto"/>
        <w:ind w:firstLine="709"/>
        <w:jc w:val="both"/>
        <w:rPr>
          <w:rFonts w:ascii="Arial" w:eastAsia="Times New Roman" w:hAnsi="Arial" w:cs="Arial"/>
          <w:color w:val="000000"/>
          <w:kern w:val="0"/>
          <w:sz w:val="20"/>
          <w:szCs w:val="20"/>
          <w:lang w:eastAsia="tr-TR"/>
          <w14:ligatures w14:val="none"/>
        </w:rPr>
      </w:pPr>
      <w:proofErr w:type="spellStart"/>
      <w:r w:rsidRPr="00283BA8">
        <w:rPr>
          <w:rFonts w:ascii="Times New Roman" w:eastAsia="Times New Roman" w:hAnsi="Times New Roman" w:cs="Times New Roman"/>
          <w:color w:val="000000"/>
          <w:kern w:val="0"/>
          <w:sz w:val="24"/>
          <w:szCs w:val="24"/>
          <w:lang w:eastAsia="tr-TR"/>
          <w14:ligatures w14:val="none"/>
        </w:rPr>
        <w:t>Labubu</w:t>
      </w:r>
      <w:proofErr w:type="spellEnd"/>
      <w:r w:rsidRPr="00283BA8">
        <w:rPr>
          <w:rFonts w:ascii="Times New Roman" w:eastAsia="Times New Roman" w:hAnsi="Times New Roman" w:cs="Times New Roman"/>
          <w:color w:val="000000"/>
          <w:kern w:val="0"/>
          <w:sz w:val="24"/>
          <w:szCs w:val="24"/>
          <w:lang w:eastAsia="tr-TR"/>
          <w14:ligatures w14:val="none"/>
        </w:rPr>
        <w:t xml:space="preserve"> kurgusal karakterin yer aldığı anahtarlıklardan sorun yaşandığı anlaşılan iki örnek üzerinde yapılan inceleme sonucunda, ek-1 de görseline yer verilen eşyanın: yaklaşık 17cm uzunluğunda, 10cm genişliğinde örme tüylü mensucattan </w:t>
      </w:r>
      <w:proofErr w:type="spellStart"/>
      <w:r w:rsidRPr="00283BA8">
        <w:rPr>
          <w:rFonts w:ascii="Times New Roman" w:eastAsia="Times New Roman" w:hAnsi="Times New Roman" w:cs="Times New Roman"/>
          <w:color w:val="000000"/>
          <w:kern w:val="0"/>
          <w:sz w:val="24"/>
          <w:szCs w:val="24"/>
          <w:lang w:eastAsia="tr-TR"/>
          <w14:ligatures w14:val="none"/>
        </w:rPr>
        <w:t>mamül</w:t>
      </w:r>
      <w:proofErr w:type="spellEnd"/>
      <w:r w:rsidRPr="00283BA8">
        <w:rPr>
          <w:rFonts w:ascii="Times New Roman" w:eastAsia="Times New Roman" w:hAnsi="Times New Roman" w:cs="Times New Roman"/>
          <w:color w:val="000000"/>
          <w:kern w:val="0"/>
          <w:sz w:val="24"/>
          <w:szCs w:val="24"/>
          <w:lang w:eastAsia="tr-TR"/>
          <w14:ligatures w14:val="none"/>
        </w:rPr>
        <w:t xml:space="preserve"> içi elyafla doldurulmuş, kafası boyun bölgesinden, elleri ve ayakları bileklerinden dönebilen, el, ayak ve yüzü plastikten mamul, kafa kısmında mensucattan </w:t>
      </w:r>
      <w:proofErr w:type="spellStart"/>
      <w:r w:rsidRPr="00283BA8">
        <w:rPr>
          <w:rFonts w:ascii="Times New Roman" w:eastAsia="Times New Roman" w:hAnsi="Times New Roman" w:cs="Times New Roman"/>
          <w:color w:val="000000"/>
          <w:kern w:val="0"/>
          <w:sz w:val="24"/>
          <w:szCs w:val="24"/>
          <w:lang w:eastAsia="tr-TR"/>
          <w14:ligatures w14:val="none"/>
        </w:rPr>
        <w:t>mamül</w:t>
      </w:r>
      <w:proofErr w:type="spellEnd"/>
      <w:r w:rsidRPr="00283BA8">
        <w:rPr>
          <w:rFonts w:ascii="Times New Roman" w:eastAsia="Times New Roman" w:hAnsi="Times New Roman" w:cs="Times New Roman"/>
          <w:color w:val="000000"/>
          <w:kern w:val="0"/>
          <w:sz w:val="24"/>
          <w:szCs w:val="24"/>
          <w:lang w:eastAsia="tr-TR"/>
          <w14:ligatures w14:val="none"/>
        </w:rPr>
        <w:t xml:space="preserve"> 5cm uzunluğunda takma şeridi ve buna takılı yaklaşık 3cm çapında </w:t>
      </w:r>
      <w:proofErr w:type="spellStart"/>
      <w:r w:rsidRPr="00283BA8">
        <w:rPr>
          <w:rFonts w:ascii="Times New Roman" w:eastAsia="Times New Roman" w:hAnsi="Times New Roman" w:cs="Times New Roman"/>
          <w:color w:val="000000"/>
          <w:kern w:val="0"/>
          <w:sz w:val="24"/>
          <w:szCs w:val="24"/>
          <w:lang w:eastAsia="tr-TR"/>
          <w14:ligatures w14:val="none"/>
        </w:rPr>
        <w:t>lden</w:t>
      </w:r>
      <w:proofErr w:type="spellEnd"/>
      <w:r w:rsidRPr="00283BA8">
        <w:rPr>
          <w:rFonts w:ascii="Times New Roman" w:eastAsia="Times New Roman" w:hAnsi="Times New Roman" w:cs="Times New Roman"/>
          <w:color w:val="000000"/>
          <w:kern w:val="0"/>
          <w:sz w:val="24"/>
          <w:szCs w:val="24"/>
          <w:lang w:eastAsia="tr-TR"/>
          <w14:ligatures w14:val="none"/>
        </w:rPr>
        <w:t xml:space="preserve"> mamul yaylı halka takılı </w:t>
      </w:r>
      <w:proofErr w:type="spellStart"/>
      <w:r w:rsidRPr="00283BA8">
        <w:rPr>
          <w:rFonts w:ascii="Times New Roman" w:eastAsia="Times New Roman" w:hAnsi="Times New Roman" w:cs="Times New Roman"/>
          <w:color w:val="000000"/>
          <w:kern w:val="0"/>
          <w:sz w:val="24"/>
          <w:szCs w:val="24"/>
          <w:lang w:eastAsia="tr-TR"/>
          <w14:ligatures w14:val="none"/>
        </w:rPr>
        <w:t>labubu</w:t>
      </w:r>
      <w:proofErr w:type="spellEnd"/>
      <w:r w:rsidRPr="00283BA8">
        <w:rPr>
          <w:rFonts w:ascii="Times New Roman" w:eastAsia="Times New Roman" w:hAnsi="Times New Roman" w:cs="Times New Roman"/>
          <w:color w:val="000000"/>
          <w:kern w:val="0"/>
          <w:sz w:val="24"/>
          <w:szCs w:val="24"/>
          <w:lang w:eastAsia="tr-TR"/>
          <w14:ligatures w14:val="none"/>
        </w:rPr>
        <w:t xml:space="preserve"> olarak adlandırılan figürün, boyutları, baş, el ve ayak kısmının hareket kabiliyetinin olması, içi elyaf ile doldurulmuş yumuşak bir dokuya sahip olması, çizgi roman figüründen esinlenerek tasarlanması, oyuncak firması tarafından satışa sunulmuş olması özellikleri dikkate alınarak 9503.00.41.00.00 GTİP’ inde;</w:t>
      </w:r>
    </w:p>
    <w:p w14:paraId="162AEC30" w14:textId="77777777" w:rsidR="00283BA8" w:rsidRPr="00283BA8" w:rsidRDefault="00283BA8" w:rsidP="00283BA8">
      <w:pPr>
        <w:spacing w:before="120" w:after="0" w:line="240" w:lineRule="auto"/>
        <w:ind w:firstLine="709"/>
        <w:jc w:val="both"/>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Diğer eşya örneği olan ve ek-2’ de görseline yer verilen eşyanın ise yaklaşık 10 cm uzunluğunda, 9 cm genişliğinde yüzü ve kafası sert plastikten mamul, kafası örme tüylü mensucat ile kaplı </w:t>
      </w:r>
      <w:proofErr w:type="spellStart"/>
      <w:r w:rsidRPr="00283BA8">
        <w:rPr>
          <w:rFonts w:ascii="Times New Roman" w:eastAsia="Times New Roman" w:hAnsi="Times New Roman" w:cs="Times New Roman"/>
          <w:i/>
          <w:iCs/>
          <w:color w:val="000000"/>
          <w:kern w:val="0"/>
          <w:sz w:val="24"/>
          <w:szCs w:val="24"/>
          <w:lang w:eastAsia="tr-TR"/>
          <w14:ligatures w14:val="none"/>
        </w:rPr>
        <w:t>labubu</w:t>
      </w:r>
      <w:proofErr w:type="spellEnd"/>
      <w:r w:rsidRPr="00283BA8">
        <w:rPr>
          <w:rFonts w:ascii="Times New Roman" w:eastAsia="Times New Roman" w:hAnsi="Times New Roman" w:cs="Times New Roman"/>
          <w:i/>
          <w:iCs/>
          <w:color w:val="000000"/>
          <w:kern w:val="0"/>
          <w:sz w:val="24"/>
          <w:szCs w:val="24"/>
          <w:lang w:eastAsia="tr-TR"/>
          <w14:ligatures w14:val="none"/>
        </w:rPr>
        <w:t> </w:t>
      </w:r>
      <w:r w:rsidRPr="00283BA8">
        <w:rPr>
          <w:rFonts w:ascii="Times New Roman" w:eastAsia="Times New Roman" w:hAnsi="Times New Roman" w:cs="Times New Roman"/>
          <w:color w:val="000000"/>
          <w:kern w:val="0"/>
          <w:sz w:val="24"/>
          <w:szCs w:val="24"/>
          <w:lang w:eastAsia="tr-TR"/>
          <w14:ligatures w14:val="none"/>
        </w:rPr>
        <w:t xml:space="preserve">olarak adlandırılan figürün sadece kafasından oluşan, kafa kısmında mensucattan </w:t>
      </w:r>
      <w:proofErr w:type="spellStart"/>
      <w:r w:rsidRPr="00283BA8">
        <w:rPr>
          <w:rFonts w:ascii="Times New Roman" w:eastAsia="Times New Roman" w:hAnsi="Times New Roman" w:cs="Times New Roman"/>
          <w:color w:val="000000"/>
          <w:kern w:val="0"/>
          <w:sz w:val="24"/>
          <w:szCs w:val="24"/>
          <w:lang w:eastAsia="tr-TR"/>
          <w14:ligatures w14:val="none"/>
        </w:rPr>
        <w:t>mamül</w:t>
      </w:r>
      <w:proofErr w:type="spellEnd"/>
      <w:r w:rsidRPr="00283BA8">
        <w:rPr>
          <w:rFonts w:ascii="Times New Roman" w:eastAsia="Times New Roman" w:hAnsi="Times New Roman" w:cs="Times New Roman"/>
          <w:color w:val="000000"/>
          <w:kern w:val="0"/>
          <w:sz w:val="24"/>
          <w:szCs w:val="24"/>
          <w:lang w:eastAsia="tr-TR"/>
          <w14:ligatures w14:val="none"/>
        </w:rPr>
        <w:t xml:space="preserve"> 5 cm uzunluğunda takma şeridi ve buna takılı yaklaşık 2 cm çapında </w:t>
      </w:r>
      <w:proofErr w:type="spellStart"/>
      <w:r w:rsidRPr="00283BA8">
        <w:rPr>
          <w:rFonts w:ascii="Times New Roman" w:eastAsia="Times New Roman" w:hAnsi="Times New Roman" w:cs="Times New Roman"/>
          <w:color w:val="000000"/>
          <w:kern w:val="0"/>
          <w:sz w:val="24"/>
          <w:szCs w:val="24"/>
          <w:lang w:eastAsia="tr-TR"/>
          <w14:ligatures w14:val="none"/>
        </w:rPr>
        <w:t>lden</w:t>
      </w:r>
      <w:proofErr w:type="spellEnd"/>
      <w:r w:rsidRPr="00283BA8">
        <w:rPr>
          <w:rFonts w:ascii="Times New Roman" w:eastAsia="Times New Roman" w:hAnsi="Times New Roman" w:cs="Times New Roman"/>
          <w:color w:val="000000"/>
          <w:kern w:val="0"/>
          <w:sz w:val="24"/>
          <w:szCs w:val="24"/>
          <w:lang w:eastAsia="tr-TR"/>
          <w14:ligatures w14:val="none"/>
        </w:rPr>
        <w:t xml:space="preserve"> mamul yaylı halka takılı olan ürünün yine yukarıda tanımlı oyuncak serisinin bir çeşidi olduğu, özellikleri itibari ile oyun/eğlence değerinin olduğu göz önünde bulundurularak 9503.00.41.00.00 GTİP’ inde sınıflandırılması uygun bulunmuştur.</w:t>
      </w:r>
    </w:p>
    <w:p w14:paraId="07B39C1F" w14:textId="77777777" w:rsidR="00283BA8" w:rsidRPr="00283BA8" w:rsidRDefault="00283BA8" w:rsidP="00283BA8">
      <w:pPr>
        <w:spacing w:before="120" w:after="0" w:line="240" w:lineRule="auto"/>
        <w:ind w:firstLine="709"/>
        <w:jc w:val="both"/>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Bilgilerini ve gereğini rica ederim.</w:t>
      </w:r>
    </w:p>
    <w:p w14:paraId="10790AF6"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0EA62D9A"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18302332" w14:textId="77777777" w:rsidR="00283BA8" w:rsidRPr="00283BA8" w:rsidRDefault="00283BA8" w:rsidP="00283BA8">
      <w:pPr>
        <w:spacing w:before="100" w:beforeAutospacing="1" w:after="0" w:line="240" w:lineRule="auto"/>
        <w:jc w:val="right"/>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lastRenderedPageBreak/>
        <w:t>Mustafa GÜMÜŞ</w:t>
      </w:r>
    </w:p>
    <w:p w14:paraId="09C2FC20" w14:textId="77777777" w:rsidR="00283BA8" w:rsidRPr="00283BA8" w:rsidRDefault="00283BA8" w:rsidP="00283BA8">
      <w:pPr>
        <w:spacing w:before="100" w:beforeAutospacing="1" w:after="0" w:line="240" w:lineRule="auto"/>
        <w:jc w:val="right"/>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Bakan a.</w:t>
      </w:r>
    </w:p>
    <w:p w14:paraId="184F0BA1" w14:textId="77777777" w:rsidR="00283BA8" w:rsidRPr="00283BA8" w:rsidRDefault="00283BA8" w:rsidP="00283BA8">
      <w:pPr>
        <w:spacing w:before="100" w:beforeAutospacing="1" w:after="0" w:line="240" w:lineRule="auto"/>
        <w:jc w:val="right"/>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Genel Müdür</w:t>
      </w:r>
    </w:p>
    <w:p w14:paraId="2B7DD537"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15695B87"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05E8F488"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54F9B882"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Ek:</w:t>
      </w:r>
      <w:r w:rsidRPr="00283BA8">
        <w:rPr>
          <w:rFonts w:ascii="Times New Roman" w:eastAsia="Times New Roman" w:hAnsi="Times New Roman" w:cs="Times New Roman"/>
          <w:color w:val="000000"/>
          <w:kern w:val="0"/>
          <w:sz w:val="24"/>
          <w:szCs w:val="24"/>
          <w:lang w:eastAsia="tr-TR"/>
          <w14:ligatures w14:val="none"/>
        </w:rPr>
        <w:t> Eşya görseli (2 adet fotoğraf)</w:t>
      </w:r>
    </w:p>
    <w:p w14:paraId="0B28286C"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1EA37EDE"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0146D701"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 </w:t>
      </w:r>
    </w:p>
    <w:p w14:paraId="15B2F85D" w14:textId="77777777" w:rsidR="00283BA8" w:rsidRPr="00283BA8" w:rsidRDefault="00283BA8" w:rsidP="00283BA8">
      <w:pPr>
        <w:spacing w:before="100" w:beforeAutospacing="1" w:after="0"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b/>
          <w:bCs/>
          <w:color w:val="000000"/>
          <w:kern w:val="0"/>
          <w:sz w:val="24"/>
          <w:szCs w:val="24"/>
          <w:lang w:eastAsia="tr-TR"/>
          <w14:ligatures w14:val="none"/>
        </w:rPr>
        <w:t>Dağıtım:</w:t>
      </w:r>
    </w:p>
    <w:p w14:paraId="0DEEC7B4" w14:textId="77777777" w:rsidR="00283BA8" w:rsidRPr="00283BA8" w:rsidRDefault="00283BA8" w:rsidP="00283BA8">
      <w:pPr>
        <w:spacing w:before="100" w:beforeAutospacing="1" w:after="100" w:afterAutospacing="1" w:line="240" w:lineRule="auto"/>
        <w:rPr>
          <w:rFonts w:ascii="Arial" w:eastAsia="Times New Roman" w:hAnsi="Arial" w:cs="Arial"/>
          <w:color w:val="000000"/>
          <w:kern w:val="0"/>
          <w:sz w:val="20"/>
          <w:szCs w:val="20"/>
          <w:lang w:eastAsia="tr-TR"/>
          <w14:ligatures w14:val="none"/>
        </w:rPr>
      </w:pPr>
      <w:r w:rsidRPr="00283BA8">
        <w:rPr>
          <w:rFonts w:ascii="Times New Roman" w:eastAsia="Times New Roman" w:hAnsi="Times New Roman" w:cs="Times New Roman"/>
          <w:color w:val="000000"/>
          <w:kern w:val="0"/>
          <w:sz w:val="24"/>
          <w:szCs w:val="24"/>
          <w:lang w:eastAsia="tr-TR"/>
          <w14:ligatures w14:val="none"/>
        </w:rPr>
        <w:t>Tüm Gümrük ve Dış Ticaret Bölge Müdürlükleri</w:t>
      </w:r>
    </w:p>
    <w:p w14:paraId="1AA6D8CB"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E4"/>
    <w:rsid w:val="00283BA8"/>
    <w:rsid w:val="00321E8D"/>
    <w:rsid w:val="009A391C"/>
    <w:rsid w:val="00D724E4"/>
    <w:rsid w:val="00EA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1BD86-86B5-4B45-AFF5-28FA289F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724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D724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D724E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D724E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D724E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D724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24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24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24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24E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D724E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D724E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D724E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D724E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D724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24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24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24E4"/>
    <w:rPr>
      <w:rFonts w:eastAsiaTheme="majorEastAsia" w:cstheme="majorBidi"/>
      <w:color w:val="272727" w:themeColor="text1" w:themeTint="D8"/>
    </w:rPr>
  </w:style>
  <w:style w:type="paragraph" w:styleId="KonuBal">
    <w:name w:val="Title"/>
    <w:basedOn w:val="Normal"/>
    <w:next w:val="Normal"/>
    <w:link w:val="KonuBalChar"/>
    <w:uiPriority w:val="10"/>
    <w:qFormat/>
    <w:rsid w:val="00D72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24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24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24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24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24E4"/>
    <w:rPr>
      <w:i/>
      <w:iCs/>
      <w:color w:val="404040" w:themeColor="text1" w:themeTint="BF"/>
    </w:rPr>
  </w:style>
  <w:style w:type="paragraph" w:styleId="ListeParagraf">
    <w:name w:val="List Paragraph"/>
    <w:basedOn w:val="Normal"/>
    <w:uiPriority w:val="34"/>
    <w:qFormat/>
    <w:rsid w:val="00D724E4"/>
    <w:pPr>
      <w:ind w:left="720"/>
      <w:contextualSpacing/>
    </w:pPr>
  </w:style>
  <w:style w:type="character" w:styleId="GlVurgulama">
    <w:name w:val="Intense Emphasis"/>
    <w:basedOn w:val="VarsaylanParagrafYazTipi"/>
    <w:uiPriority w:val="21"/>
    <w:qFormat/>
    <w:rsid w:val="00D724E4"/>
    <w:rPr>
      <w:i/>
      <w:iCs/>
      <w:color w:val="2E74B5" w:themeColor="accent1" w:themeShade="BF"/>
    </w:rPr>
  </w:style>
  <w:style w:type="paragraph" w:styleId="GlAlnt">
    <w:name w:val="Intense Quote"/>
    <w:basedOn w:val="Normal"/>
    <w:next w:val="Normal"/>
    <w:link w:val="GlAlntChar"/>
    <w:uiPriority w:val="30"/>
    <w:qFormat/>
    <w:rsid w:val="00D724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D724E4"/>
    <w:rPr>
      <w:i/>
      <w:iCs/>
      <w:color w:val="2E74B5" w:themeColor="accent1" w:themeShade="BF"/>
    </w:rPr>
  </w:style>
  <w:style w:type="character" w:styleId="GlBavuru">
    <w:name w:val="Intense Reference"/>
    <w:basedOn w:val="VarsaylanParagrafYazTipi"/>
    <w:uiPriority w:val="32"/>
    <w:qFormat/>
    <w:rsid w:val="00D724E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2025-08-15T05:39:00Z</dcterms:created>
  <dcterms:modified xsi:type="dcterms:W3CDTF">2025-08-15T05:39:00Z</dcterms:modified>
</cp:coreProperties>
</file>