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2F6B90" w:rsidRPr="002F6B90" w14:paraId="330C89BC"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2F6B90" w:rsidRPr="002F6B90" w14:paraId="059237D0"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A9E4BF5" w14:textId="77777777" w:rsidR="002F6B90" w:rsidRPr="002F6B90" w:rsidRDefault="002F6B90" w:rsidP="002F6B90">
                  <w:pPr>
                    <w:spacing w:after="0" w:line="240" w:lineRule="atLeast"/>
                    <w:rPr>
                      <w:rFonts w:ascii="Times New Roman" w:eastAsia="Times New Roman" w:hAnsi="Times New Roman" w:cs="Times New Roman"/>
                      <w:kern w:val="0"/>
                      <w:sz w:val="24"/>
                      <w:szCs w:val="24"/>
                      <w:lang w:eastAsia="tr-TR"/>
                      <w14:ligatures w14:val="none"/>
                    </w:rPr>
                  </w:pPr>
                  <w:r w:rsidRPr="002F6B90">
                    <w:rPr>
                      <w:rFonts w:ascii="Arial" w:eastAsia="Times New Roman" w:hAnsi="Arial" w:cs="Arial"/>
                      <w:kern w:val="0"/>
                      <w:sz w:val="16"/>
                      <w:szCs w:val="16"/>
                      <w:lang w:eastAsia="tr-TR"/>
                      <w14:ligatures w14:val="none"/>
                    </w:rPr>
                    <w:t>13 Mart 2026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5D4CB7F" w14:textId="77777777" w:rsidR="002F6B90" w:rsidRPr="002F6B90" w:rsidRDefault="002F6B90" w:rsidP="002F6B90">
                  <w:pPr>
                    <w:spacing w:after="0" w:line="240" w:lineRule="atLeast"/>
                    <w:jc w:val="center"/>
                    <w:rPr>
                      <w:rFonts w:ascii="Times New Roman" w:eastAsia="Times New Roman" w:hAnsi="Times New Roman" w:cs="Times New Roman"/>
                      <w:kern w:val="0"/>
                      <w:sz w:val="24"/>
                      <w:szCs w:val="24"/>
                      <w:lang w:eastAsia="tr-TR"/>
                      <w14:ligatures w14:val="none"/>
                    </w:rPr>
                  </w:pPr>
                  <w:r w:rsidRPr="002F6B90">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F8FAAA4" w14:textId="77777777" w:rsidR="002F6B90" w:rsidRPr="002F6B90" w:rsidRDefault="002F6B90" w:rsidP="002F6B90">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2F6B90">
                    <w:rPr>
                      <w:rFonts w:ascii="Arial" w:eastAsia="Times New Roman" w:hAnsi="Arial" w:cs="Arial"/>
                      <w:kern w:val="0"/>
                      <w:sz w:val="16"/>
                      <w:szCs w:val="16"/>
                      <w:lang w:eastAsia="tr-TR"/>
                      <w14:ligatures w14:val="none"/>
                    </w:rPr>
                    <w:t>Sayı : 33195</w:t>
                  </w:r>
                </w:p>
              </w:tc>
            </w:tr>
            <w:tr w:rsidR="002F6B90" w:rsidRPr="002F6B90" w14:paraId="59411AA3" w14:textId="77777777">
              <w:trPr>
                <w:trHeight w:val="480"/>
                <w:jc w:val="center"/>
              </w:trPr>
              <w:tc>
                <w:tcPr>
                  <w:tcW w:w="8789" w:type="dxa"/>
                  <w:gridSpan w:val="3"/>
                  <w:tcMar>
                    <w:top w:w="0" w:type="dxa"/>
                    <w:left w:w="108" w:type="dxa"/>
                    <w:bottom w:w="0" w:type="dxa"/>
                    <w:right w:w="108" w:type="dxa"/>
                  </w:tcMar>
                  <w:vAlign w:val="center"/>
                  <w:hideMark/>
                </w:tcPr>
                <w:p w14:paraId="5573DF0F" w14:textId="77777777" w:rsidR="002F6B90" w:rsidRPr="002F6B90" w:rsidRDefault="002F6B90" w:rsidP="002F6B90">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2F6B90">
                    <w:rPr>
                      <w:rFonts w:ascii="Arial" w:eastAsia="Times New Roman" w:hAnsi="Arial" w:cs="Arial"/>
                      <w:b/>
                      <w:bCs/>
                      <w:color w:val="000080"/>
                      <w:kern w:val="0"/>
                      <w:sz w:val="18"/>
                      <w:szCs w:val="18"/>
                      <w:lang w:eastAsia="tr-TR"/>
                      <w14:ligatures w14:val="none"/>
                    </w:rPr>
                    <w:t>TEBLİĞ</w:t>
                  </w:r>
                </w:p>
              </w:tc>
            </w:tr>
            <w:tr w:rsidR="002F6B90" w:rsidRPr="002F6B90" w14:paraId="0B76D7E9" w14:textId="77777777">
              <w:trPr>
                <w:trHeight w:val="480"/>
                <w:jc w:val="center"/>
              </w:trPr>
              <w:tc>
                <w:tcPr>
                  <w:tcW w:w="8789" w:type="dxa"/>
                  <w:gridSpan w:val="3"/>
                  <w:tcMar>
                    <w:top w:w="0" w:type="dxa"/>
                    <w:left w:w="108" w:type="dxa"/>
                    <w:bottom w:w="0" w:type="dxa"/>
                    <w:right w:w="108" w:type="dxa"/>
                  </w:tcMar>
                  <w:vAlign w:val="center"/>
                  <w:hideMark/>
                </w:tcPr>
                <w:p w14:paraId="31A7D767"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u w:val="single"/>
                      <w:lang w:eastAsia="tr-TR"/>
                      <w14:ligatures w14:val="none"/>
                    </w:rPr>
                  </w:pPr>
                  <w:r w:rsidRPr="002F6B90">
                    <w:rPr>
                      <w:rFonts w:ascii="Times New Roman" w:eastAsia="Times New Roman" w:hAnsi="Times New Roman" w:cs="Times New Roman"/>
                      <w:kern w:val="0"/>
                      <w:sz w:val="18"/>
                      <w:szCs w:val="18"/>
                      <w:u w:val="single"/>
                      <w:lang w:eastAsia="tr-TR"/>
                      <w14:ligatures w14:val="none"/>
                    </w:rPr>
                    <w:t>Ticaret Bakanlığından:</w:t>
                  </w:r>
                </w:p>
                <w:p w14:paraId="0EFF4B62" w14:textId="77777777" w:rsidR="002F6B90" w:rsidRPr="002F6B90" w:rsidRDefault="002F6B90" w:rsidP="002F6B90">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İTHALATTA HAKSIZ REKABETİN ÖNLENMESİNE İLİŞKİN TEBLİĞ</w:t>
                  </w:r>
                </w:p>
                <w:p w14:paraId="72FBB495" w14:textId="77777777" w:rsidR="002F6B90" w:rsidRPr="002F6B90" w:rsidRDefault="002F6B90" w:rsidP="002F6B90">
                  <w:pPr>
                    <w:spacing w:after="170" w:line="240" w:lineRule="atLeast"/>
                    <w:jc w:val="center"/>
                    <w:rPr>
                      <w:rFonts w:ascii="Times New Roman" w:eastAsia="Times New Roman" w:hAnsi="Times New Roman" w:cs="Times New Roman"/>
                      <w:b/>
                      <w:bCs/>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(TEBLİĞ NO: 2026/6)</w:t>
                  </w:r>
                </w:p>
                <w:p w14:paraId="3D4BAAFF"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Amaç ve kapsam</w:t>
                  </w:r>
                </w:p>
                <w:p w14:paraId="1AEBBDA6"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MADDE 1- </w:t>
                  </w:r>
                  <w:r w:rsidRPr="002F6B90">
                    <w:rPr>
                      <w:rFonts w:ascii="Times New Roman" w:eastAsia="Times New Roman" w:hAnsi="Times New Roman" w:cs="Times New Roman"/>
                      <w:kern w:val="0"/>
                      <w:sz w:val="18"/>
                      <w:szCs w:val="18"/>
                      <w:lang w:eastAsia="tr-TR"/>
                      <w14:ligatures w14:val="none"/>
                    </w:rPr>
                    <w:t xml:space="preserve">(1) Bu Tebliğin amacı, 27/8/2025 tarihli ve 32999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2025/25) ile Malezya menşeli/çıkışlı 4412.10, 4412.31, 4412.33, 4412.34 ve 4412.39 gümrük tarife pozisyonları altında sınıflandırılan “kontrplaklar” ithalatına yönelik olarak başlatılan ve Ticaret Bakanlığı İthalat Genel Müdürlüğü tarafından yürütülen yeni ihracatçı için gözden geçirme soruşturmasının tamamlanması neticesinde alınan kararın yürürlüğe konulmasıdır.</w:t>
                  </w:r>
                </w:p>
                <w:p w14:paraId="60D747F1"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Dayanak</w:t>
                  </w:r>
                </w:p>
                <w:p w14:paraId="3DEFE30F"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MADDE 2- </w:t>
                  </w:r>
                  <w:r w:rsidRPr="002F6B90">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36E68F9D"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Tanımlar</w:t>
                  </w:r>
                </w:p>
                <w:p w14:paraId="462059B8"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MADDE 3- </w:t>
                  </w:r>
                  <w:r w:rsidRPr="002F6B90">
                    <w:rPr>
                      <w:rFonts w:ascii="Times New Roman" w:eastAsia="Times New Roman" w:hAnsi="Times New Roman" w:cs="Times New Roman"/>
                      <w:kern w:val="0"/>
                      <w:sz w:val="18"/>
                      <w:szCs w:val="18"/>
                      <w:lang w:eastAsia="tr-TR"/>
                      <w14:ligatures w14:val="none"/>
                    </w:rPr>
                    <w:t>(1) Bu Tebliğde geçen;</w:t>
                  </w:r>
                </w:p>
                <w:p w14:paraId="621EBFF5"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a) ÇHC: Çin Halk Cumhuriyeti’ni,</w:t>
                  </w:r>
                </w:p>
                <w:p w14:paraId="50B70B38"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b) GTP: Gümrük tarife pozisyonunu,</w:t>
                  </w:r>
                </w:p>
                <w:p w14:paraId="19364ECB"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c) Kurul: İthalatta Haksız Rekabeti Değerlendirme Kurulunu,</w:t>
                  </w:r>
                </w:p>
                <w:p w14:paraId="5379875B"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2F6B90">
                    <w:rPr>
                      <w:rFonts w:ascii="Times New Roman" w:eastAsia="Times New Roman" w:hAnsi="Times New Roman" w:cs="Times New Roman"/>
                      <w:kern w:val="0"/>
                      <w:sz w:val="18"/>
                      <w:szCs w:val="18"/>
                      <w:lang w:eastAsia="tr-TR"/>
                      <w14:ligatures w14:val="none"/>
                    </w:rPr>
                    <w:t>ç</w:t>
                  </w:r>
                  <w:proofErr w:type="gramEnd"/>
                  <w:r w:rsidRPr="002F6B90">
                    <w:rPr>
                      <w:rFonts w:ascii="Times New Roman" w:eastAsia="Times New Roman" w:hAnsi="Times New Roman" w:cs="Times New Roman"/>
                      <w:kern w:val="0"/>
                      <w:sz w:val="18"/>
                      <w:szCs w:val="18"/>
                      <w:lang w:eastAsia="tr-TR"/>
                      <w14:ligatures w14:val="none"/>
                    </w:rPr>
                    <w:t>) TGTC: İstatistik Pozisyonlarına Bölünmüş Türk Gümrük Tarife Cetvelini,</w:t>
                  </w:r>
                </w:p>
                <w:p w14:paraId="784A7E14"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xml:space="preserve">d) Yönetmelik: 30/10/1999 tarihli ve 23861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5CD3C52B"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2F6B90">
                    <w:rPr>
                      <w:rFonts w:ascii="Times New Roman" w:eastAsia="Times New Roman" w:hAnsi="Times New Roman" w:cs="Times New Roman"/>
                      <w:kern w:val="0"/>
                      <w:sz w:val="18"/>
                      <w:szCs w:val="18"/>
                      <w:lang w:eastAsia="tr-TR"/>
                      <w14:ligatures w14:val="none"/>
                    </w:rPr>
                    <w:t>ifade</w:t>
                  </w:r>
                  <w:proofErr w:type="gramEnd"/>
                  <w:r w:rsidRPr="002F6B90">
                    <w:rPr>
                      <w:rFonts w:ascii="Times New Roman" w:eastAsia="Times New Roman" w:hAnsi="Times New Roman" w:cs="Times New Roman"/>
                      <w:kern w:val="0"/>
                      <w:sz w:val="18"/>
                      <w:szCs w:val="18"/>
                      <w:lang w:eastAsia="tr-TR"/>
                      <w14:ligatures w14:val="none"/>
                    </w:rPr>
                    <w:t> eder.</w:t>
                  </w:r>
                </w:p>
                <w:p w14:paraId="433FDEDC"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Yürürlükteki dampinge karşı önlem</w:t>
                  </w:r>
                </w:p>
                <w:p w14:paraId="04556868"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MADDE 4- </w:t>
                  </w:r>
                  <w:r w:rsidRPr="002F6B90">
                    <w:rPr>
                      <w:rFonts w:ascii="Times New Roman" w:eastAsia="Times New Roman" w:hAnsi="Times New Roman" w:cs="Times New Roman"/>
                      <w:kern w:val="0"/>
                      <w:sz w:val="18"/>
                      <w:szCs w:val="18"/>
                      <w:lang w:eastAsia="tr-TR"/>
                      <w14:ligatures w14:val="none"/>
                    </w:rPr>
                    <w:t xml:space="preserve">(1) 20/10/2006 tarihli ve 26325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2006/28) uyarınca, ÇHC menşeli 4412.13, 4412.14 ve 4412.19 </w:t>
                  </w:r>
                  <w:proofErr w:type="spellStart"/>
                  <w:r w:rsidRPr="002F6B90">
                    <w:rPr>
                      <w:rFonts w:ascii="Times New Roman" w:eastAsia="Times New Roman" w:hAnsi="Times New Roman" w:cs="Times New Roman"/>
                      <w:kern w:val="0"/>
                      <w:sz w:val="18"/>
                      <w:szCs w:val="18"/>
                      <w:lang w:eastAsia="tr-TR"/>
                      <w14:ligatures w14:val="none"/>
                    </w:rPr>
                    <w:t>GTP’leri</w:t>
                  </w:r>
                  <w:proofErr w:type="spellEnd"/>
                  <w:r w:rsidRPr="002F6B90">
                    <w:rPr>
                      <w:rFonts w:ascii="Times New Roman" w:eastAsia="Times New Roman" w:hAnsi="Times New Roman" w:cs="Times New Roman"/>
                      <w:kern w:val="0"/>
                      <w:sz w:val="18"/>
                      <w:szCs w:val="18"/>
                      <w:lang w:eastAsia="tr-TR"/>
                      <w14:ligatures w14:val="none"/>
                    </w:rPr>
                    <w:t> altında sınıflandırılan “sadece ağaç levhalarından meydana gelen kontrplaklar (her bir katının kalınlığı 6 mm’yi geçmeyenler)” ithalatına yönelik olarak 240 ABD doları/m³ tutarında dampinge karşı önlem yürürlüğe konulmuştur.</w:t>
                  </w:r>
                </w:p>
                <w:p w14:paraId="5B930006"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xml:space="preserve">(2) 10/3/2010 tarihli ve 27517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2010/6) uyarınca, önleme konu ürünün tarife pozisyonunda gerçekleşen değişiklikler önleme yansıtılmış olup söz konusu önlemin 4412.10.00.00.00, 4412.31.10.00.00, 4412.31.90.00.00, 4412.32.10.00.00, 4412.32.90.00.00, 4412.39.00.00.00 </w:t>
                  </w:r>
                  <w:proofErr w:type="spellStart"/>
                  <w:r w:rsidRPr="002F6B90">
                    <w:rPr>
                      <w:rFonts w:ascii="Times New Roman" w:eastAsia="Times New Roman" w:hAnsi="Times New Roman" w:cs="Times New Roman"/>
                      <w:kern w:val="0"/>
                      <w:sz w:val="18"/>
                      <w:szCs w:val="18"/>
                      <w:lang w:eastAsia="tr-TR"/>
                      <w14:ligatures w14:val="none"/>
                    </w:rPr>
                    <w:t>GTİP’leri</w:t>
                  </w:r>
                  <w:proofErr w:type="spellEnd"/>
                  <w:r w:rsidRPr="002F6B90">
                    <w:rPr>
                      <w:rFonts w:ascii="Times New Roman" w:eastAsia="Times New Roman" w:hAnsi="Times New Roman" w:cs="Times New Roman"/>
                      <w:kern w:val="0"/>
                      <w:sz w:val="18"/>
                      <w:szCs w:val="18"/>
                      <w:lang w:eastAsia="tr-TR"/>
                      <w14:ligatures w14:val="none"/>
                    </w:rPr>
                    <w:t> için yürürlükte olduğu duyurulmuştur.</w:t>
                  </w:r>
                </w:p>
                <w:p w14:paraId="3174C065"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xml:space="preserve">(3) 10/7/2012 tarihli ve 28349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2012/16) ile tamamlanan birinci NGGS sonucunda, 4412.10, 4412.31, 4412.32 ve 4412.39 </w:t>
                  </w:r>
                  <w:proofErr w:type="spellStart"/>
                  <w:r w:rsidRPr="002F6B90">
                    <w:rPr>
                      <w:rFonts w:ascii="Times New Roman" w:eastAsia="Times New Roman" w:hAnsi="Times New Roman" w:cs="Times New Roman"/>
                      <w:kern w:val="0"/>
                      <w:sz w:val="18"/>
                      <w:szCs w:val="18"/>
                      <w:lang w:eastAsia="tr-TR"/>
                      <w14:ligatures w14:val="none"/>
                    </w:rPr>
                    <w:t>GTP’leri</w:t>
                  </w:r>
                  <w:proofErr w:type="spellEnd"/>
                  <w:r w:rsidRPr="002F6B90">
                    <w:rPr>
                      <w:rFonts w:ascii="Times New Roman" w:eastAsia="Times New Roman" w:hAnsi="Times New Roman" w:cs="Times New Roman"/>
                      <w:kern w:val="0"/>
                      <w:sz w:val="18"/>
                      <w:szCs w:val="18"/>
                      <w:lang w:eastAsia="tr-TR"/>
                      <w14:ligatures w14:val="none"/>
                    </w:rPr>
                    <w:t> altında sınıflandırılan “kontrplaklar” ürünü ithalatına yönelik mevcut önlemin devamına karar verilmiştir.</w:t>
                  </w:r>
                </w:p>
                <w:p w14:paraId="6705B0D7"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xml:space="preserve">(4) 22/5/2018 tarihli ve 30428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2018/18) ile tamamlanan ikinci NGGS sonucunda, 4412.10, 4412.31, 4412.33, 4412.34 ve 4412.39 </w:t>
                  </w:r>
                  <w:proofErr w:type="spellStart"/>
                  <w:r w:rsidRPr="002F6B90">
                    <w:rPr>
                      <w:rFonts w:ascii="Times New Roman" w:eastAsia="Times New Roman" w:hAnsi="Times New Roman" w:cs="Times New Roman"/>
                      <w:kern w:val="0"/>
                      <w:sz w:val="18"/>
                      <w:szCs w:val="18"/>
                      <w:lang w:eastAsia="tr-TR"/>
                      <w14:ligatures w14:val="none"/>
                    </w:rPr>
                    <w:t>GTP’leri</w:t>
                  </w:r>
                  <w:proofErr w:type="spellEnd"/>
                  <w:r w:rsidRPr="002F6B90">
                    <w:rPr>
                      <w:rFonts w:ascii="Times New Roman" w:eastAsia="Times New Roman" w:hAnsi="Times New Roman" w:cs="Times New Roman"/>
                      <w:kern w:val="0"/>
                      <w:sz w:val="18"/>
                      <w:szCs w:val="18"/>
                      <w:lang w:eastAsia="tr-TR"/>
                      <w14:ligatures w14:val="none"/>
                    </w:rPr>
                    <w:t> altında sınıflandırılan “kontrplaklar” ürünü ithalatında yürürlükte bulunan dampinge karşı önlemin 140 ABD doları/m³ tutarında uygulanmaya devam edilmesine karar verilmiştir.</w:t>
                  </w:r>
                </w:p>
                <w:p w14:paraId="605E1340"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xml:space="preserve">(5) 18/4/2024 tarihli ve 32521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2024/10) ile uygulanmakta olan dampinge karşı önlemin aynen uygulanmaya devam edilmesine karar verilmiştir.</w:t>
                  </w:r>
                </w:p>
                <w:p w14:paraId="141574B7"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xml:space="preserve">(6) 28/10/2016 tarihli ve 29871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2016/45) çerçevesinde, ÇHC menşeli “kontrplaklar” ithalatında uygulanmakta olan dampinge karşı önlem Bulgaristan Cumhuriyeti ve Vietnam Sosyalist Cumhuriyeti menşeli/çıkışlı eşya ithalatına teşmil edilmiştir.</w:t>
                  </w:r>
                </w:p>
                <w:p w14:paraId="162B4AA1"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xml:space="preserve">(7) 4/2/2025 tarihli ve 32803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2025/2) çerçevesinde, ÇHC menşeli “kontrplaklar” ithalatında uygulanmakta olan dampinge karşı önlem Malezya menşeli/çıkışlı eşya ithalatına teşmil edilmiştir.</w:t>
                  </w:r>
                </w:p>
                <w:p w14:paraId="15DAB42B"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Karar</w:t>
                  </w:r>
                </w:p>
                <w:p w14:paraId="023E9983"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MADDE 5- </w:t>
                  </w:r>
                  <w:r w:rsidRPr="002F6B90">
                    <w:rPr>
                      <w:rFonts w:ascii="Times New Roman" w:eastAsia="Times New Roman" w:hAnsi="Times New Roman" w:cs="Times New Roman"/>
                      <w:kern w:val="0"/>
                      <w:sz w:val="18"/>
                      <w:szCs w:val="18"/>
                      <w:lang w:eastAsia="tr-TR"/>
                      <w14:ligatures w14:val="none"/>
                    </w:rPr>
                    <w:t xml:space="preserve">(1) Yürütülen soruşturma sonucunda Yönetmeliğin </w:t>
                  </w:r>
                  <w:proofErr w:type="gramStart"/>
                  <w:r w:rsidRPr="002F6B90">
                    <w:rPr>
                      <w:rFonts w:ascii="Times New Roman" w:eastAsia="Times New Roman" w:hAnsi="Times New Roman" w:cs="Times New Roman"/>
                      <w:kern w:val="0"/>
                      <w:sz w:val="18"/>
                      <w:szCs w:val="18"/>
                      <w:lang w:eastAsia="tr-TR"/>
                      <w14:ligatures w14:val="none"/>
                    </w:rPr>
                    <w:t>36 </w:t>
                  </w:r>
                  <w:proofErr w:type="spellStart"/>
                  <w:r w:rsidRPr="002F6B90">
                    <w:rPr>
                      <w:rFonts w:ascii="Times New Roman" w:eastAsia="Times New Roman" w:hAnsi="Times New Roman" w:cs="Times New Roman"/>
                      <w:kern w:val="0"/>
                      <w:sz w:val="18"/>
                      <w:szCs w:val="18"/>
                      <w:lang w:eastAsia="tr-TR"/>
                      <w14:ligatures w14:val="none"/>
                    </w:rPr>
                    <w:t>ncı</w:t>
                  </w:r>
                  <w:proofErr w:type="spellEnd"/>
                  <w:proofErr w:type="gramEnd"/>
                  <w:r w:rsidRPr="002F6B90">
                    <w:rPr>
                      <w:rFonts w:ascii="Times New Roman" w:eastAsia="Times New Roman" w:hAnsi="Times New Roman" w:cs="Times New Roman"/>
                      <w:kern w:val="0"/>
                      <w:sz w:val="18"/>
                      <w:szCs w:val="18"/>
                      <w:lang w:eastAsia="tr-TR"/>
                      <w14:ligatures w14:val="none"/>
                    </w:rPr>
                    <w:t> maddesi çerçevesinde </w:t>
                  </w:r>
                  <w:proofErr w:type="spellStart"/>
                  <w:r w:rsidRPr="002F6B90">
                    <w:rPr>
                      <w:rFonts w:ascii="Times New Roman" w:eastAsia="Times New Roman" w:hAnsi="Times New Roman" w:cs="Times New Roman"/>
                      <w:kern w:val="0"/>
                      <w:sz w:val="18"/>
                      <w:szCs w:val="18"/>
                      <w:lang w:eastAsia="tr-TR"/>
                      <w14:ligatures w14:val="none"/>
                    </w:rPr>
                    <w:t>Mentakab</w:t>
                  </w:r>
                  <w:proofErr w:type="spellEnd"/>
                  <w:r w:rsidRPr="002F6B90">
                    <w:rPr>
                      <w:rFonts w:ascii="Times New Roman" w:eastAsia="Times New Roman" w:hAnsi="Times New Roman" w:cs="Times New Roman"/>
                      <w:kern w:val="0"/>
                      <w:sz w:val="18"/>
                      <w:szCs w:val="18"/>
                      <w:lang w:eastAsia="tr-TR"/>
                      <w14:ligatures w14:val="none"/>
                    </w:rPr>
                    <w:t> </w:t>
                  </w:r>
                  <w:proofErr w:type="spellStart"/>
                  <w:r w:rsidRPr="002F6B90">
                    <w:rPr>
                      <w:rFonts w:ascii="Times New Roman" w:eastAsia="Times New Roman" w:hAnsi="Times New Roman" w:cs="Times New Roman"/>
                      <w:kern w:val="0"/>
                      <w:sz w:val="18"/>
                      <w:szCs w:val="18"/>
                      <w:lang w:eastAsia="tr-TR"/>
                      <w14:ligatures w14:val="none"/>
                    </w:rPr>
                    <w:t>Veneer</w:t>
                  </w:r>
                  <w:proofErr w:type="spellEnd"/>
                  <w:r w:rsidRPr="002F6B90">
                    <w:rPr>
                      <w:rFonts w:ascii="Times New Roman" w:eastAsia="Times New Roman" w:hAnsi="Times New Roman" w:cs="Times New Roman"/>
                      <w:kern w:val="0"/>
                      <w:sz w:val="18"/>
                      <w:szCs w:val="18"/>
                      <w:lang w:eastAsia="tr-TR"/>
                      <w14:ligatures w14:val="none"/>
                    </w:rPr>
                    <w:t> &amp; </w:t>
                  </w:r>
                  <w:proofErr w:type="spellStart"/>
                  <w:r w:rsidRPr="002F6B90">
                    <w:rPr>
                      <w:rFonts w:ascii="Times New Roman" w:eastAsia="Times New Roman" w:hAnsi="Times New Roman" w:cs="Times New Roman"/>
                      <w:kern w:val="0"/>
                      <w:sz w:val="18"/>
                      <w:szCs w:val="18"/>
                      <w:lang w:eastAsia="tr-TR"/>
                      <w14:ligatures w14:val="none"/>
                    </w:rPr>
                    <w:t>Plywood</w:t>
                  </w:r>
                  <w:proofErr w:type="spellEnd"/>
                  <w:r w:rsidRPr="002F6B90">
                    <w:rPr>
                      <w:rFonts w:ascii="Times New Roman" w:eastAsia="Times New Roman" w:hAnsi="Times New Roman" w:cs="Times New Roman"/>
                      <w:kern w:val="0"/>
                      <w:sz w:val="18"/>
                      <w:szCs w:val="18"/>
                      <w:lang w:eastAsia="tr-TR"/>
                      <w14:ligatures w14:val="none"/>
                    </w:rPr>
                    <w:t> </w:t>
                  </w:r>
                  <w:proofErr w:type="spellStart"/>
                  <w:r w:rsidRPr="002F6B90">
                    <w:rPr>
                      <w:rFonts w:ascii="Times New Roman" w:eastAsia="Times New Roman" w:hAnsi="Times New Roman" w:cs="Times New Roman"/>
                      <w:kern w:val="0"/>
                      <w:sz w:val="18"/>
                      <w:szCs w:val="18"/>
                      <w:lang w:eastAsia="tr-TR"/>
                      <w14:ligatures w14:val="none"/>
                    </w:rPr>
                    <w:t>Sdn</w:t>
                  </w:r>
                  <w:proofErr w:type="spellEnd"/>
                  <w:r w:rsidRPr="002F6B90">
                    <w:rPr>
                      <w:rFonts w:ascii="Times New Roman" w:eastAsia="Times New Roman" w:hAnsi="Times New Roman" w:cs="Times New Roman"/>
                      <w:kern w:val="0"/>
                      <w:sz w:val="18"/>
                      <w:szCs w:val="18"/>
                      <w:lang w:eastAsia="tr-TR"/>
                      <w14:ligatures w14:val="none"/>
                    </w:rPr>
                    <w:t>. </w:t>
                  </w:r>
                  <w:proofErr w:type="spellStart"/>
                  <w:r w:rsidRPr="002F6B90">
                    <w:rPr>
                      <w:rFonts w:ascii="Times New Roman" w:eastAsia="Times New Roman" w:hAnsi="Times New Roman" w:cs="Times New Roman"/>
                      <w:kern w:val="0"/>
                      <w:sz w:val="18"/>
                      <w:szCs w:val="18"/>
                      <w:lang w:eastAsia="tr-TR"/>
                      <w14:ligatures w14:val="none"/>
                    </w:rPr>
                    <w:t>Bhd</w:t>
                  </w:r>
                  <w:proofErr w:type="spellEnd"/>
                  <w:r w:rsidRPr="002F6B90">
                    <w:rPr>
                      <w:rFonts w:ascii="Times New Roman" w:eastAsia="Times New Roman" w:hAnsi="Times New Roman" w:cs="Times New Roman"/>
                      <w:kern w:val="0"/>
                      <w:sz w:val="18"/>
                      <w:szCs w:val="18"/>
                      <w:lang w:eastAsia="tr-TR"/>
                      <w14:ligatures w14:val="none"/>
                    </w:rPr>
                    <w:t>. </w:t>
                  </w:r>
                  <w:proofErr w:type="gramStart"/>
                  <w:r w:rsidRPr="002F6B90">
                    <w:rPr>
                      <w:rFonts w:ascii="Times New Roman" w:eastAsia="Times New Roman" w:hAnsi="Times New Roman" w:cs="Times New Roman"/>
                      <w:kern w:val="0"/>
                      <w:sz w:val="18"/>
                      <w:szCs w:val="18"/>
                      <w:lang w:eastAsia="tr-TR"/>
                      <w14:ligatures w14:val="none"/>
                    </w:rPr>
                    <w:t>firmasının</w:t>
                  </w:r>
                  <w:proofErr w:type="gramEnd"/>
                  <w:r w:rsidRPr="002F6B90">
                    <w:rPr>
                      <w:rFonts w:ascii="Times New Roman" w:eastAsia="Times New Roman" w:hAnsi="Times New Roman" w:cs="Times New Roman"/>
                      <w:kern w:val="0"/>
                      <w:sz w:val="18"/>
                      <w:szCs w:val="18"/>
                      <w:lang w:eastAsia="tr-TR"/>
                      <w14:ligatures w14:val="none"/>
                    </w:rPr>
                    <w:t> yeni ihracatçı bir firma olduğu, söz konusu eşyanın üreticisi olduğu ve halihazırda önlemi etkisiz kılmaya yönelik bir faaliyette bulunmadığı tespit edilmiştir.</w:t>
                  </w:r>
                </w:p>
                <w:p w14:paraId="3693D96F"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lastRenderedPageBreak/>
                    <w:t xml:space="preserve">(2) Ticaret Bakanlığı İthalat Genel Müdürlüğü tarafından yürütülerek tamamlanan soruşturma sonucunda ulaşılan bilgi ve bulguları içeren Bilgilendirme Raporu </w:t>
                  </w:r>
                  <w:proofErr w:type="spellStart"/>
                  <w:r w:rsidRPr="002F6B90">
                    <w:rPr>
                      <w:rFonts w:ascii="Times New Roman" w:eastAsia="Times New Roman" w:hAnsi="Times New Roman" w:cs="Times New Roman"/>
                      <w:kern w:val="0"/>
                      <w:sz w:val="18"/>
                      <w:szCs w:val="18"/>
                      <w:lang w:eastAsia="tr-TR"/>
                      <w14:ligatures w14:val="none"/>
                    </w:rPr>
                    <w:t>Ek’te</w:t>
                  </w:r>
                  <w:proofErr w:type="spellEnd"/>
                  <w:r w:rsidRPr="002F6B90">
                    <w:rPr>
                      <w:rFonts w:ascii="Times New Roman" w:eastAsia="Times New Roman" w:hAnsi="Times New Roman" w:cs="Times New Roman"/>
                      <w:kern w:val="0"/>
                      <w:sz w:val="18"/>
                      <w:szCs w:val="18"/>
                      <w:lang w:eastAsia="tr-TR"/>
                      <w14:ligatures w14:val="none"/>
                    </w:rPr>
                    <w:t xml:space="preserve"> yer almaktadır.</w:t>
                  </w:r>
                </w:p>
                <w:p w14:paraId="61093C8F"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(3) Soruşturma çerçevesinde elde edilen tespitleri değerlendirilen Kurulun kararı ile, Malezya menşeli/çıkışlı 4412.10, 4412.31, 4412.33, 4412.34 ve 4412.39 GTP kapsamı “kontrplaklar” ithalatında İthalatta Haksız Rekabetin Önlenmesine İlişkin Tebliğ (Tebliğ No: 2025/2) kapsamında uygulanmakta olan dampinge karşı önlemin, Malezya’da yerleşik </w:t>
                  </w:r>
                  <w:proofErr w:type="spellStart"/>
                  <w:r w:rsidRPr="002F6B90">
                    <w:rPr>
                      <w:rFonts w:ascii="Times New Roman" w:eastAsia="Times New Roman" w:hAnsi="Times New Roman" w:cs="Times New Roman"/>
                      <w:kern w:val="0"/>
                      <w:sz w:val="18"/>
                      <w:szCs w:val="18"/>
                      <w:lang w:eastAsia="tr-TR"/>
                      <w14:ligatures w14:val="none"/>
                    </w:rPr>
                    <w:t>Mentakab</w:t>
                  </w:r>
                  <w:proofErr w:type="spellEnd"/>
                  <w:r w:rsidRPr="002F6B90">
                    <w:rPr>
                      <w:rFonts w:ascii="Times New Roman" w:eastAsia="Times New Roman" w:hAnsi="Times New Roman" w:cs="Times New Roman"/>
                      <w:kern w:val="0"/>
                      <w:sz w:val="18"/>
                      <w:szCs w:val="18"/>
                      <w:lang w:eastAsia="tr-TR"/>
                      <w14:ligatures w14:val="none"/>
                    </w:rPr>
                    <w:t> </w:t>
                  </w:r>
                  <w:proofErr w:type="spellStart"/>
                  <w:r w:rsidRPr="002F6B90">
                    <w:rPr>
                      <w:rFonts w:ascii="Times New Roman" w:eastAsia="Times New Roman" w:hAnsi="Times New Roman" w:cs="Times New Roman"/>
                      <w:kern w:val="0"/>
                      <w:sz w:val="18"/>
                      <w:szCs w:val="18"/>
                      <w:lang w:eastAsia="tr-TR"/>
                      <w14:ligatures w14:val="none"/>
                    </w:rPr>
                    <w:t>Veneer</w:t>
                  </w:r>
                  <w:proofErr w:type="spellEnd"/>
                  <w:r w:rsidRPr="002F6B90">
                    <w:rPr>
                      <w:rFonts w:ascii="Times New Roman" w:eastAsia="Times New Roman" w:hAnsi="Times New Roman" w:cs="Times New Roman"/>
                      <w:kern w:val="0"/>
                      <w:sz w:val="18"/>
                      <w:szCs w:val="18"/>
                      <w:lang w:eastAsia="tr-TR"/>
                      <w14:ligatures w14:val="none"/>
                    </w:rPr>
                    <w:t> &amp; </w:t>
                  </w:r>
                  <w:proofErr w:type="spellStart"/>
                  <w:r w:rsidRPr="002F6B90">
                    <w:rPr>
                      <w:rFonts w:ascii="Times New Roman" w:eastAsia="Times New Roman" w:hAnsi="Times New Roman" w:cs="Times New Roman"/>
                      <w:kern w:val="0"/>
                      <w:sz w:val="18"/>
                      <w:szCs w:val="18"/>
                      <w:lang w:eastAsia="tr-TR"/>
                      <w14:ligatures w14:val="none"/>
                    </w:rPr>
                    <w:t>Plywood</w:t>
                  </w:r>
                  <w:proofErr w:type="spellEnd"/>
                  <w:r w:rsidRPr="002F6B90">
                    <w:rPr>
                      <w:rFonts w:ascii="Times New Roman" w:eastAsia="Times New Roman" w:hAnsi="Times New Roman" w:cs="Times New Roman"/>
                      <w:kern w:val="0"/>
                      <w:sz w:val="18"/>
                      <w:szCs w:val="18"/>
                      <w:lang w:eastAsia="tr-TR"/>
                      <w14:ligatures w14:val="none"/>
                    </w:rPr>
                    <w:t> </w:t>
                  </w:r>
                  <w:proofErr w:type="spellStart"/>
                  <w:r w:rsidRPr="002F6B90">
                    <w:rPr>
                      <w:rFonts w:ascii="Times New Roman" w:eastAsia="Times New Roman" w:hAnsi="Times New Roman" w:cs="Times New Roman"/>
                      <w:kern w:val="0"/>
                      <w:sz w:val="18"/>
                      <w:szCs w:val="18"/>
                      <w:lang w:eastAsia="tr-TR"/>
                      <w14:ligatures w14:val="none"/>
                    </w:rPr>
                    <w:t>Sdn</w:t>
                  </w:r>
                  <w:proofErr w:type="spellEnd"/>
                  <w:r w:rsidRPr="002F6B90">
                    <w:rPr>
                      <w:rFonts w:ascii="Times New Roman" w:eastAsia="Times New Roman" w:hAnsi="Times New Roman" w:cs="Times New Roman"/>
                      <w:kern w:val="0"/>
                      <w:sz w:val="18"/>
                      <w:szCs w:val="18"/>
                      <w:lang w:eastAsia="tr-TR"/>
                      <w14:ligatures w14:val="none"/>
                    </w:rPr>
                    <w:t>. </w:t>
                  </w:r>
                  <w:proofErr w:type="spellStart"/>
                  <w:r w:rsidRPr="002F6B90">
                    <w:rPr>
                      <w:rFonts w:ascii="Times New Roman" w:eastAsia="Times New Roman" w:hAnsi="Times New Roman" w:cs="Times New Roman"/>
                      <w:kern w:val="0"/>
                      <w:sz w:val="18"/>
                      <w:szCs w:val="18"/>
                      <w:lang w:eastAsia="tr-TR"/>
                      <w14:ligatures w14:val="none"/>
                    </w:rPr>
                    <w:t>Bhd</w:t>
                  </w:r>
                  <w:proofErr w:type="spellEnd"/>
                  <w:r w:rsidRPr="002F6B90">
                    <w:rPr>
                      <w:rFonts w:ascii="Times New Roman" w:eastAsia="Times New Roman" w:hAnsi="Times New Roman" w:cs="Times New Roman"/>
                      <w:kern w:val="0"/>
                      <w:sz w:val="18"/>
                      <w:szCs w:val="18"/>
                      <w:lang w:eastAsia="tr-TR"/>
                      <w14:ligatures w14:val="none"/>
                    </w:rPr>
                    <w:t>. </w:t>
                  </w:r>
                  <w:proofErr w:type="gramStart"/>
                  <w:r w:rsidRPr="002F6B90">
                    <w:rPr>
                      <w:rFonts w:ascii="Times New Roman" w:eastAsia="Times New Roman" w:hAnsi="Times New Roman" w:cs="Times New Roman"/>
                      <w:kern w:val="0"/>
                      <w:sz w:val="18"/>
                      <w:szCs w:val="18"/>
                      <w:lang w:eastAsia="tr-TR"/>
                      <w14:ligatures w14:val="none"/>
                    </w:rPr>
                    <w:t>firması</w:t>
                  </w:r>
                  <w:proofErr w:type="gramEnd"/>
                  <w:r w:rsidRPr="002F6B90">
                    <w:rPr>
                      <w:rFonts w:ascii="Times New Roman" w:eastAsia="Times New Roman" w:hAnsi="Times New Roman" w:cs="Times New Roman"/>
                      <w:kern w:val="0"/>
                      <w:sz w:val="18"/>
                      <w:szCs w:val="18"/>
                      <w:lang w:eastAsia="tr-TR"/>
                      <w14:ligatures w14:val="none"/>
                    </w:rPr>
                    <w:t> için sıfır olarak uygulanmasına karar verilmiştir.</w:t>
                  </w:r>
                </w:p>
                <w:p w14:paraId="3A65247F"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Uygulama</w:t>
                  </w:r>
                </w:p>
                <w:p w14:paraId="55360137"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MADDE 6- </w:t>
                  </w:r>
                  <w:r w:rsidRPr="002F6B90">
                    <w:rPr>
                      <w:rFonts w:ascii="Times New Roman" w:eastAsia="Times New Roman" w:hAnsi="Times New Roman" w:cs="Times New Roman"/>
                      <w:kern w:val="0"/>
                      <w:sz w:val="18"/>
                      <w:szCs w:val="18"/>
                      <w:lang w:eastAsia="tr-TR"/>
                      <w14:ligatures w14:val="none"/>
                    </w:rPr>
                    <w:t>(1) Gümrük idarelerince, 4412.10, 4412.31, 4412.33, 4412.34 ve 4412.39 </w:t>
                  </w:r>
                  <w:proofErr w:type="spellStart"/>
                  <w:r w:rsidRPr="002F6B90">
                    <w:rPr>
                      <w:rFonts w:ascii="Times New Roman" w:eastAsia="Times New Roman" w:hAnsi="Times New Roman" w:cs="Times New Roman"/>
                      <w:kern w:val="0"/>
                      <w:sz w:val="18"/>
                      <w:szCs w:val="18"/>
                      <w:lang w:eastAsia="tr-TR"/>
                      <w14:ligatures w14:val="none"/>
                    </w:rPr>
                    <w:t>GTP’ler</w:t>
                  </w:r>
                  <w:proofErr w:type="spellEnd"/>
                  <w:r w:rsidRPr="002F6B90">
                    <w:rPr>
                      <w:rFonts w:ascii="Times New Roman" w:eastAsia="Times New Roman" w:hAnsi="Times New Roman" w:cs="Times New Roman"/>
                      <w:kern w:val="0"/>
                      <w:sz w:val="18"/>
                      <w:szCs w:val="18"/>
                      <w:lang w:eastAsia="tr-TR"/>
                      <w14:ligatures w14:val="none"/>
                    </w:rPr>
                    <w:t> kapsamı eşyanın, diğer mevzuat hükümleri saklı kalmak kaydıyla, serbest dolaşıma giriş rejimi kapsamı ithalatında, Mentakab Veneer &amp; Plywood Sdn. Bhd. </w:t>
                  </w:r>
                  <w:proofErr w:type="gramStart"/>
                  <w:r w:rsidRPr="002F6B90">
                    <w:rPr>
                      <w:rFonts w:ascii="Times New Roman" w:eastAsia="Times New Roman" w:hAnsi="Times New Roman" w:cs="Times New Roman"/>
                      <w:kern w:val="0"/>
                      <w:sz w:val="18"/>
                      <w:szCs w:val="18"/>
                      <w:lang w:eastAsia="tr-TR"/>
                      <w14:ligatures w14:val="none"/>
                    </w:rPr>
                    <w:t>firması</w:t>
                  </w:r>
                  <w:proofErr w:type="gramEnd"/>
                  <w:r w:rsidRPr="002F6B90">
                    <w:rPr>
                      <w:rFonts w:ascii="Times New Roman" w:eastAsia="Times New Roman" w:hAnsi="Times New Roman" w:cs="Times New Roman"/>
                      <w:kern w:val="0"/>
                      <w:sz w:val="18"/>
                      <w:szCs w:val="18"/>
                      <w:lang w:eastAsia="tr-TR"/>
                      <w14:ligatures w14:val="none"/>
                    </w:rPr>
                    <w:t xml:space="preserve"> tarafından Malezya menşeli/çıkışlı eşyaya ilişkin işlemlerde 27/3/2025 tarihli ve 32854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2025/1) çerçevesinde “Üretici/İhracatçı Belgesi” aranarak dampinge karşı önlem uygulanmaz.</w:t>
                  </w:r>
                </w:p>
                <w:p w14:paraId="13D97619"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xml:space="preserve">(2) İthalatta Haksız Rekabetin Önlenmesine İlişkin Tebliğ (Tebliğ No: 2006/28) ile yürürlüğe konan ve 18/4/2024 tarihli ve 32521 sayılı Resmî </w:t>
                  </w:r>
                  <w:proofErr w:type="spellStart"/>
                  <w:r w:rsidRPr="002F6B90">
                    <w:rPr>
                      <w:rFonts w:ascii="Times New Roman" w:eastAsia="Times New Roman" w:hAnsi="Times New Roman" w:cs="Times New Roman"/>
                      <w:kern w:val="0"/>
                      <w:sz w:val="18"/>
                      <w:szCs w:val="18"/>
                      <w:lang w:eastAsia="tr-TR"/>
                      <w14:ligatures w14:val="none"/>
                    </w:rPr>
                    <w:t>Gazete’de</w:t>
                  </w:r>
                  <w:proofErr w:type="spellEnd"/>
                  <w:r w:rsidRPr="002F6B90">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2024/10) ile son nihai gözden geçirme soruşturması tamamlanan ÇHC menşeli ithalata ilişkin dampinge karşı önlemde ithalatta haksız rekabetin önlenmesi hakkında mevzuat hükümleri çerçevesinde yapılacak değişiklikler bu önlem için de geçerlidir.</w:t>
                  </w:r>
                </w:p>
                <w:p w14:paraId="18944BC4"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(3) Bilgilendirme Raporunda soruşturma konusu eşya ile ilgili açıklamalar genel içerikli olup uygulamaya esas olan yürürlükteki </w:t>
                  </w:r>
                  <w:proofErr w:type="spellStart"/>
                  <w:r w:rsidRPr="002F6B90">
                    <w:rPr>
                      <w:rFonts w:ascii="Times New Roman" w:eastAsia="Times New Roman" w:hAnsi="Times New Roman" w:cs="Times New Roman"/>
                      <w:kern w:val="0"/>
                      <w:sz w:val="18"/>
                      <w:szCs w:val="18"/>
                      <w:lang w:eastAsia="tr-TR"/>
                      <w14:ligatures w14:val="none"/>
                    </w:rPr>
                    <w:t>TGTC’de</w:t>
                  </w:r>
                  <w:proofErr w:type="spellEnd"/>
                  <w:r w:rsidRPr="002F6B90">
                    <w:rPr>
                      <w:rFonts w:ascii="Times New Roman" w:eastAsia="Times New Roman" w:hAnsi="Times New Roman" w:cs="Times New Roman"/>
                      <w:kern w:val="0"/>
                      <w:sz w:val="18"/>
                      <w:szCs w:val="18"/>
                      <w:lang w:eastAsia="tr-TR"/>
                      <w14:ligatures w14:val="none"/>
                    </w:rPr>
                    <w:t> yer alan tarife pozisyonu ve eşya tanımıdır.</w:t>
                  </w:r>
                </w:p>
                <w:p w14:paraId="0C2B57E7"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(4) Önleme tabi eşyanın yürürlükteki </w:t>
                  </w:r>
                  <w:proofErr w:type="spellStart"/>
                  <w:r w:rsidRPr="002F6B90">
                    <w:rPr>
                      <w:rFonts w:ascii="Times New Roman" w:eastAsia="Times New Roman" w:hAnsi="Times New Roman" w:cs="Times New Roman"/>
                      <w:kern w:val="0"/>
                      <w:sz w:val="18"/>
                      <w:szCs w:val="18"/>
                      <w:lang w:eastAsia="tr-TR"/>
                      <w14:ligatures w14:val="none"/>
                    </w:rPr>
                    <w:t>TGTC’de</w:t>
                  </w:r>
                  <w:proofErr w:type="spellEnd"/>
                  <w:r w:rsidRPr="002F6B90">
                    <w:rPr>
                      <w:rFonts w:ascii="Times New Roman" w:eastAsia="Times New Roman" w:hAnsi="Times New Roman" w:cs="Times New Roman"/>
                      <w:kern w:val="0"/>
                      <w:sz w:val="18"/>
                      <w:szCs w:val="18"/>
                      <w:lang w:eastAsia="tr-TR"/>
                      <w14:ligatures w14:val="none"/>
                    </w:rPr>
                    <w:t> yer alan tarife pozisyonunda ve/veya tanımında yapılacak değişiklikler bu Tebliğ hükümlerinin uygulanmasına engel teşkil etmez.</w:t>
                  </w:r>
                </w:p>
                <w:p w14:paraId="75D7E725"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Yürürlük</w:t>
                  </w:r>
                </w:p>
                <w:p w14:paraId="76CB796A"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MADDE 7- </w:t>
                  </w:r>
                  <w:r w:rsidRPr="002F6B90">
                    <w:rPr>
                      <w:rFonts w:ascii="Times New Roman" w:eastAsia="Times New Roman" w:hAnsi="Times New Roman" w:cs="Times New Roman"/>
                      <w:kern w:val="0"/>
                      <w:sz w:val="18"/>
                      <w:szCs w:val="18"/>
                      <w:lang w:eastAsia="tr-TR"/>
                      <w14:ligatures w14:val="none"/>
                    </w:rPr>
                    <w:t>(1) Bu Tebliğ yayımı tarihinde yürürlüğe girer.</w:t>
                  </w:r>
                </w:p>
                <w:p w14:paraId="76FDC4D3"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Yürütme</w:t>
                  </w:r>
                </w:p>
                <w:p w14:paraId="0074D375"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b/>
                      <w:bCs/>
                      <w:kern w:val="0"/>
                      <w:sz w:val="18"/>
                      <w:szCs w:val="18"/>
                      <w:lang w:eastAsia="tr-TR"/>
                      <w14:ligatures w14:val="none"/>
                    </w:rPr>
                    <w:t>MADDE 8- </w:t>
                  </w:r>
                  <w:r w:rsidRPr="002F6B90">
                    <w:rPr>
                      <w:rFonts w:ascii="Times New Roman" w:eastAsia="Times New Roman" w:hAnsi="Times New Roman" w:cs="Times New Roman"/>
                      <w:kern w:val="0"/>
                      <w:sz w:val="18"/>
                      <w:szCs w:val="18"/>
                      <w:lang w:eastAsia="tr-TR"/>
                      <w14:ligatures w14:val="none"/>
                    </w:rPr>
                    <w:t>(1) Bu Tebliğ hükümlerini Ticaret Bakanı yürütür.</w:t>
                  </w:r>
                </w:p>
                <w:p w14:paraId="1CE0EC46" w14:textId="77777777" w:rsidR="002F6B90" w:rsidRPr="002F6B90" w:rsidRDefault="002F6B90" w:rsidP="002F6B90">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F6B90">
                    <w:rPr>
                      <w:rFonts w:ascii="Times New Roman" w:eastAsia="Times New Roman" w:hAnsi="Times New Roman" w:cs="Times New Roman"/>
                      <w:kern w:val="0"/>
                      <w:sz w:val="18"/>
                      <w:szCs w:val="18"/>
                      <w:lang w:eastAsia="tr-TR"/>
                      <w14:ligatures w14:val="none"/>
                    </w:rPr>
                    <w:t> </w:t>
                  </w:r>
                </w:p>
                <w:p w14:paraId="7BD4F8D1" w14:textId="77777777" w:rsidR="002F6B90" w:rsidRPr="002F6B90" w:rsidRDefault="002F6B90" w:rsidP="002F6B90">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2F6B90">
                      <w:rPr>
                        <w:rFonts w:ascii="Times New Roman" w:eastAsia="Times New Roman" w:hAnsi="Times New Roman" w:cs="Times New Roman"/>
                        <w:b/>
                        <w:bCs/>
                        <w:color w:val="0000FF"/>
                        <w:kern w:val="0"/>
                        <w:sz w:val="18"/>
                        <w:szCs w:val="18"/>
                        <w:u w:val="single"/>
                        <w:lang w:eastAsia="tr-TR"/>
                        <w14:ligatures w14:val="none"/>
                      </w:rPr>
                      <w:t>Eki için tıklayınız</w:t>
                    </w:r>
                  </w:hyperlink>
                </w:p>
                <w:p w14:paraId="345A68E5" w14:textId="77777777" w:rsidR="002F6B90" w:rsidRPr="002F6B90" w:rsidRDefault="002F6B90" w:rsidP="002F6B90">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2F6B90">
                    <w:rPr>
                      <w:rFonts w:ascii="Arial" w:eastAsia="Times New Roman" w:hAnsi="Arial" w:cs="Arial"/>
                      <w:b/>
                      <w:bCs/>
                      <w:color w:val="000080"/>
                      <w:kern w:val="0"/>
                      <w:sz w:val="18"/>
                      <w:szCs w:val="18"/>
                      <w:lang w:eastAsia="tr-TR"/>
                      <w14:ligatures w14:val="none"/>
                    </w:rPr>
                    <w:t> </w:t>
                  </w:r>
                </w:p>
              </w:tc>
            </w:tr>
          </w:tbl>
          <w:p w14:paraId="6945BA64" w14:textId="77777777" w:rsidR="002F6B90" w:rsidRPr="002F6B90" w:rsidRDefault="002F6B90" w:rsidP="002F6B90">
            <w:pPr>
              <w:spacing w:after="0" w:line="240" w:lineRule="auto"/>
              <w:rPr>
                <w:rFonts w:ascii="Times New Roman" w:eastAsia="Times New Roman" w:hAnsi="Times New Roman" w:cs="Times New Roman"/>
                <w:kern w:val="0"/>
                <w:sz w:val="24"/>
                <w:szCs w:val="24"/>
                <w:lang w:eastAsia="tr-TR"/>
                <w14:ligatures w14:val="none"/>
              </w:rPr>
            </w:pPr>
          </w:p>
        </w:tc>
      </w:tr>
    </w:tbl>
    <w:p w14:paraId="030CD15C" w14:textId="77777777" w:rsidR="002F6B90" w:rsidRPr="002F6B90" w:rsidRDefault="002F6B90" w:rsidP="002F6B90">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2F6B90">
        <w:rPr>
          <w:rFonts w:ascii="Times New Roman" w:eastAsia="Times New Roman" w:hAnsi="Times New Roman" w:cs="Times New Roman"/>
          <w:color w:val="000000"/>
          <w:kern w:val="0"/>
          <w:sz w:val="27"/>
          <w:szCs w:val="27"/>
          <w:lang w:eastAsia="tr-TR"/>
          <w14:ligatures w14:val="none"/>
        </w:rPr>
        <w:lastRenderedPageBreak/>
        <w:t> </w:t>
      </w:r>
    </w:p>
    <w:p w14:paraId="1C88E206"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73"/>
    <w:rsid w:val="002F6B90"/>
    <w:rsid w:val="00321E8D"/>
    <w:rsid w:val="00530A73"/>
    <w:rsid w:val="009A391C"/>
    <w:rsid w:val="00DB35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AD33F-C6E2-4BF9-8582-0BC9B5D1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0A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30A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30A7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30A7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30A7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30A7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0A7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0A7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0A7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0A7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30A7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30A7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30A7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30A7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30A7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0A7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0A7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0A73"/>
    <w:rPr>
      <w:rFonts w:eastAsiaTheme="majorEastAsia" w:cstheme="majorBidi"/>
      <w:color w:val="272727" w:themeColor="text1" w:themeTint="D8"/>
    </w:rPr>
  </w:style>
  <w:style w:type="paragraph" w:styleId="KonuBal">
    <w:name w:val="Title"/>
    <w:basedOn w:val="Normal"/>
    <w:next w:val="Normal"/>
    <w:link w:val="KonuBalChar"/>
    <w:uiPriority w:val="10"/>
    <w:qFormat/>
    <w:rsid w:val="0053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0A7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0A7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0A7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0A7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0A73"/>
    <w:rPr>
      <w:i/>
      <w:iCs/>
      <w:color w:val="404040" w:themeColor="text1" w:themeTint="BF"/>
    </w:rPr>
  </w:style>
  <w:style w:type="paragraph" w:styleId="ListeParagraf">
    <w:name w:val="List Paragraph"/>
    <w:basedOn w:val="Normal"/>
    <w:uiPriority w:val="34"/>
    <w:qFormat/>
    <w:rsid w:val="00530A73"/>
    <w:pPr>
      <w:ind w:left="720"/>
      <w:contextualSpacing/>
    </w:pPr>
  </w:style>
  <w:style w:type="character" w:styleId="GlVurgulama">
    <w:name w:val="Intense Emphasis"/>
    <w:basedOn w:val="VarsaylanParagrafYazTipi"/>
    <w:uiPriority w:val="21"/>
    <w:qFormat/>
    <w:rsid w:val="00530A73"/>
    <w:rPr>
      <w:i/>
      <w:iCs/>
      <w:color w:val="2E74B5" w:themeColor="accent1" w:themeShade="BF"/>
    </w:rPr>
  </w:style>
  <w:style w:type="paragraph" w:styleId="GlAlnt">
    <w:name w:val="Intense Quote"/>
    <w:basedOn w:val="Normal"/>
    <w:next w:val="Normal"/>
    <w:link w:val="GlAlntChar"/>
    <w:uiPriority w:val="30"/>
    <w:qFormat/>
    <w:rsid w:val="00530A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30A73"/>
    <w:rPr>
      <w:i/>
      <w:iCs/>
      <w:color w:val="2E74B5" w:themeColor="accent1" w:themeShade="BF"/>
    </w:rPr>
  </w:style>
  <w:style w:type="character" w:styleId="GlBavuru">
    <w:name w:val="Intense Reference"/>
    <w:basedOn w:val="VarsaylanParagrafYazTipi"/>
    <w:uiPriority w:val="32"/>
    <w:qFormat/>
    <w:rsid w:val="00530A7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3/20260313-10-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2026-03-13T05:22:00Z</dcterms:created>
  <dcterms:modified xsi:type="dcterms:W3CDTF">2026-03-13T05:22:00Z</dcterms:modified>
</cp:coreProperties>
</file>