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95469" w:rsidRPr="00E95469" w:rsidTr="00E95469">
        <w:trPr>
          <w:jc w:val="center"/>
        </w:trPr>
        <w:tc>
          <w:tcPr>
            <w:tcW w:w="91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8789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31"/>
              <w:gridCol w:w="2931"/>
              <w:gridCol w:w="2927"/>
            </w:tblGrid>
            <w:tr w:rsidR="00E95469" w:rsidRPr="00E95469">
              <w:trPr>
                <w:trHeight w:val="317"/>
                <w:jc w:val="center"/>
              </w:trPr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95469" w:rsidRPr="00E95469" w:rsidRDefault="00E95469" w:rsidP="00E9546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bookmarkStart w:id="0" w:name="_GoBack"/>
                  <w:r w:rsidRPr="00E95469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17 Temmuz 2025 PERŞEMBE</w:t>
                  </w:r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95469" w:rsidRPr="00E95469" w:rsidRDefault="00E95469" w:rsidP="00E95469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95469">
                    <w:rPr>
                      <w:rFonts w:ascii="Palatino Linotype" w:eastAsia="Times New Roman" w:hAnsi="Palatino Linotype" w:cs="Times New Roman"/>
                      <w:b/>
                      <w:bCs/>
                      <w:color w:val="800000"/>
                      <w:sz w:val="24"/>
                      <w:szCs w:val="24"/>
                      <w:lang w:eastAsia="tr-TR"/>
                    </w:rPr>
                    <w:t>Resmî Gazete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95469" w:rsidRPr="00E95469" w:rsidRDefault="00E95469" w:rsidP="00E95469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E95469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Sayı : 32958</w:t>
                  </w:r>
                  <w:proofErr w:type="gramEnd"/>
                </w:p>
              </w:tc>
            </w:tr>
            <w:tr w:rsidR="00E95469" w:rsidRPr="00E95469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95469" w:rsidRPr="00E95469" w:rsidRDefault="00E95469" w:rsidP="00E9546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95469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  <w:lang w:eastAsia="tr-TR"/>
                    </w:rPr>
                    <w:t>TEBLİĞ</w:t>
                  </w:r>
                </w:p>
              </w:tc>
            </w:tr>
            <w:tr w:rsidR="00E95469" w:rsidRPr="00E95469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95469" w:rsidRPr="00E95469" w:rsidRDefault="00E95469" w:rsidP="00E95469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u w:val="single"/>
                      <w:lang w:eastAsia="tr-TR"/>
                    </w:rPr>
                  </w:pPr>
                  <w:r w:rsidRPr="00E954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eastAsia="tr-TR"/>
                    </w:rPr>
                    <w:t>Ticaret Bakanlığından:</w:t>
                  </w:r>
                </w:p>
                <w:p w:rsidR="00E95469" w:rsidRPr="00E95469" w:rsidRDefault="00E95469" w:rsidP="00E95469">
                  <w:pPr>
                    <w:spacing w:before="56"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tr-TR"/>
                    </w:rPr>
                  </w:pPr>
                  <w:r w:rsidRPr="00E9546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İTHALATTA GÖZETİM UYGULANMASINA İLİŞKİN TEBLİĞ</w:t>
                  </w:r>
                </w:p>
                <w:p w:rsidR="00E95469" w:rsidRPr="00E95469" w:rsidRDefault="00E95469" w:rsidP="00E95469">
                  <w:pPr>
                    <w:spacing w:after="17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tr-TR"/>
                    </w:rPr>
                  </w:pPr>
                  <w:r w:rsidRPr="00E9546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(TEBLİĞ NO: 2024/8)’DE DEĞİŞİKLİK YAPILMASINA DAİR TEBLİĞ</w:t>
                  </w:r>
                </w:p>
                <w:p w:rsidR="00E95469" w:rsidRPr="00E95469" w:rsidRDefault="00E95469" w:rsidP="00E95469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E9546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1- </w:t>
                  </w:r>
                  <w:r w:rsidRPr="00E954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8/8/2024 tarihli ve 32626 sayılı Resmî </w:t>
                  </w:r>
                  <w:proofErr w:type="spellStart"/>
                  <w:r w:rsidRPr="00E954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Gazete’de</w:t>
                  </w:r>
                  <w:proofErr w:type="spellEnd"/>
                  <w:r w:rsidRPr="00E954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yayımlanan İthalatta Gözetim Uygulanmasına İlişkin Tebliğ (Tebliğ No: 2024/8)’in 1 inci maddesinde yer alan tablo aşağıdaki şekilde değiştirilmiştir.</w:t>
                  </w:r>
                </w:p>
                <w:p w:rsidR="00E95469" w:rsidRPr="00E95469" w:rsidRDefault="00E95469" w:rsidP="00E954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E95469">
                    <w:rPr>
                      <w:rFonts w:ascii="Times New Roman" w:eastAsia="Times New Roman" w:hAnsi="Times New Roman" w:cs="Times New Roman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74E45283" wp14:editId="53C9375C">
                        <wp:extent cx="4427220" cy="1173480"/>
                        <wp:effectExtent l="0" t="0" r="0" b="7620"/>
                        <wp:docPr id="1" name="Resim 1" descr="https://www.resmigazete.gov.tr/eskiler/2025/07/20250717-3_dosyalar/image00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www.resmigazete.gov.tr/eskiler/2025/07/20250717-3_dosyalar/image00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27220" cy="1173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95469" w:rsidRPr="00E95469" w:rsidRDefault="00E95469" w:rsidP="00E95469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E9546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2-</w:t>
                  </w:r>
                  <w:r w:rsidRPr="00E954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Bu Tebliğ yayımı tarihini takip eden altmışıncı gün yürürlüğe girer.</w:t>
                  </w:r>
                </w:p>
                <w:p w:rsidR="00E95469" w:rsidRPr="00E95469" w:rsidRDefault="00E95469" w:rsidP="00E95469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E9546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3-</w:t>
                  </w:r>
                  <w:r w:rsidRPr="00E954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Bu Tebliğ hükümlerini Ticaret Bakanı yürütür.</w:t>
                  </w:r>
                </w:p>
                <w:p w:rsidR="00E95469" w:rsidRPr="00E95469" w:rsidRDefault="00E95469" w:rsidP="00E9546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E95469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</w:tr>
          </w:tbl>
          <w:p w:rsidR="00E95469" w:rsidRPr="00E95469" w:rsidRDefault="00E95469" w:rsidP="00E95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bookmarkEnd w:id="0"/>
    <w:p w:rsidR="00E95469" w:rsidRPr="00E95469" w:rsidRDefault="00E95469" w:rsidP="00E954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E95469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 </w:t>
      </w:r>
    </w:p>
    <w:p w:rsidR="0030275B" w:rsidRDefault="0030275B"/>
    <w:sectPr w:rsidR="00302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691"/>
    <w:rsid w:val="0030275B"/>
    <w:rsid w:val="00C13691"/>
    <w:rsid w:val="00E9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031F225-5E46-42D5-AB49-E7FEF5992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0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 YILMAZ – ASSET GUMRUK / ISTANBUL</dc:creator>
  <cp:keywords/>
  <dc:description/>
  <cp:lastModifiedBy>Onal YILMAZ – ASSET GUMRUK / ISTANBUL</cp:lastModifiedBy>
  <cp:revision>2</cp:revision>
  <dcterms:created xsi:type="dcterms:W3CDTF">2025-07-17T11:17:00Z</dcterms:created>
  <dcterms:modified xsi:type="dcterms:W3CDTF">2025-07-17T11:17:00Z</dcterms:modified>
</cp:coreProperties>
</file>