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8947"/>
        <w:gridCol w:w="74"/>
      </w:tblGrid>
      <w:tr w:rsidR="00B5449C" w:rsidRPr="00B5449C" w14:paraId="2887720F" w14:textId="77777777" w:rsidTr="002C13CE">
        <w:trPr>
          <w:gridBefore w:val="1"/>
          <w:wBefore w:w="108" w:type="dxa"/>
        </w:trPr>
        <w:tc>
          <w:tcPr>
            <w:tcW w:w="9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B5449C" w:rsidRPr="00B5449C" w14:paraId="4B9BB655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2E206F" w14:textId="77777777" w:rsidR="00B5449C" w:rsidRPr="00B5449C" w:rsidRDefault="00B5449C" w:rsidP="00B5449C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5449C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25 Kasım 2025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9F1918" w14:textId="77777777" w:rsidR="00B5449C" w:rsidRPr="00B5449C" w:rsidRDefault="00B5449C" w:rsidP="00B5449C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5449C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926E3B" w14:textId="77777777" w:rsidR="00B5449C" w:rsidRPr="00B5449C" w:rsidRDefault="00B5449C" w:rsidP="00B5449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5449C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33088</w:t>
                  </w:r>
                </w:p>
              </w:tc>
            </w:tr>
            <w:tr w:rsidR="00B5449C" w:rsidRPr="00B5449C" w14:paraId="5E0CB4DB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AEC01C" w14:textId="77777777" w:rsidR="00B5449C" w:rsidRPr="00B5449C" w:rsidRDefault="00B5449C" w:rsidP="00B544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5449C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B5449C" w:rsidRPr="00B5449C" w14:paraId="69D499F9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8328BA" w14:textId="77777777" w:rsidR="00B5449C" w:rsidRPr="00B5449C" w:rsidRDefault="00B5449C" w:rsidP="00B5449C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B5449C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4ABE2204" w14:textId="77777777" w:rsidR="00B5449C" w:rsidRPr="00B5449C" w:rsidRDefault="00B5449C" w:rsidP="00B5449C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B544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İTHALATTA GÖZETİM UYGULANMASINA İLİŞKİN TEBLİĞ</w:t>
                  </w:r>
                </w:p>
                <w:p w14:paraId="7B2BC100" w14:textId="77777777" w:rsidR="00B5449C" w:rsidRPr="00B5449C" w:rsidRDefault="00B5449C" w:rsidP="00B5449C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B544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(TEBLİĞ NO: 2013/13)’İN YÜRÜRLÜKTEN</w:t>
                  </w:r>
                </w:p>
                <w:p w14:paraId="58981D20" w14:textId="77777777" w:rsidR="00B5449C" w:rsidRPr="00B5449C" w:rsidRDefault="00B5449C" w:rsidP="00B5449C">
                  <w:pPr>
                    <w:spacing w:after="17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B544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KALDIRILMASINA DAİR TEBLİĞ</w:t>
                  </w:r>
                </w:p>
                <w:p w14:paraId="5EA245D7" w14:textId="77777777" w:rsidR="00B5449C" w:rsidRPr="00B5449C" w:rsidRDefault="00B5449C" w:rsidP="00B5449C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B544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 </w:t>
                  </w:r>
                  <w:r w:rsidRPr="00B5449C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5/11/2013 tarihli ve 28812 sayılı Resmî </w:t>
                  </w:r>
                  <w:proofErr w:type="spellStart"/>
                  <w:r w:rsidRPr="00B5449C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B5449C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Gözetim Uygulanmasına İlişkin Tebliğ (Tebliğ No: 2013/13) yürürlükten kaldırılmıştır.</w:t>
                  </w:r>
                </w:p>
                <w:p w14:paraId="125E348E" w14:textId="77777777" w:rsidR="00B5449C" w:rsidRPr="00B5449C" w:rsidRDefault="00B5449C" w:rsidP="00B5449C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B544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</w:t>
                  </w:r>
                  <w:r w:rsidRPr="00B5449C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Bu Tebliğ yayımı tarihini takip eden gün yürürlüğe girer.</w:t>
                  </w:r>
                </w:p>
                <w:p w14:paraId="4312F132" w14:textId="77777777" w:rsidR="00B5449C" w:rsidRPr="00B5449C" w:rsidRDefault="00B5449C" w:rsidP="00B5449C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B5449C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</w:t>
                  </w:r>
                  <w:r w:rsidRPr="00B5449C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Bu Tebliğ hükümlerini Ticaret Bakanı yürütür.</w:t>
                  </w:r>
                </w:p>
                <w:p w14:paraId="48BBDB30" w14:textId="77777777" w:rsidR="00B5449C" w:rsidRPr="00B5449C" w:rsidRDefault="00B5449C" w:rsidP="00B544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B5449C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1C23E7FC" w14:textId="77777777" w:rsidR="00B5449C" w:rsidRPr="00B5449C" w:rsidRDefault="00B5449C" w:rsidP="00B544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C13CE" w:rsidRPr="002C13CE" w14:paraId="02180268" w14:textId="77777777" w:rsidTr="002C13CE">
        <w:tblPrEx>
          <w:jc w:val="center"/>
        </w:tblPrEx>
        <w:trPr>
          <w:gridAfter w:val="1"/>
          <w:wAfter w:w="140" w:type="dxa"/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2C13CE" w:rsidRPr="002C13CE" w14:paraId="3499CAF6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5B7975" w14:textId="77777777" w:rsidR="002C13CE" w:rsidRPr="002C13CE" w:rsidRDefault="002C13CE" w:rsidP="002C13CE">
                  <w:r w:rsidRPr="002C13CE">
                    <w:t>25 Kasım 2025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4F650F" w14:textId="77777777" w:rsidR="002C13CE" w:rsidRPr="002C13CE" w:rsidRDefault="002C13CE" w:rsidP="002C13CE">
                  <w:r w:rsidRPr="002C13CE">
                    <w:rPr>
                      <w:b/>
                      <w:bCs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E4A4F9" w14:textId="77777777" w:rsidR="002C13CE" w:rsidRPr="002C13CE" w:rsidRDefault="002C13CE" w:rsidP="002C13CE">
                  <w:r w:rsidRPr="002C13CE">
                    <w:t>Sayı : 33088</w:t>
                  </w:r>
                </w:p>
              </w:tc>
            </w:tr>
            <w:tr w:rsidR="002C13CE" w:rsidRPr="002C13CE" w14:paraId="6738FA11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0C056E" w14:textId="77777777" w:rsidR="002C13CE" w:rsidRPr="002C13CE" w:rsidRDefault="002C13CE" w:rsidP="002C13CE">
                  <w:r w:rsidRPr="002C13CE">
                    <w:rPr>
                      <w:b/>
                      <w:bCs/>
                    </w:rPr>
                    <w:t>TEBLİĞ</w:t>
                  </w:r>
                </w:p>
              </w:tc>
            </w:tr>
            <w:tr w:rsidR="002C13CE" w:rsidRPr="002C13CE" w14:paraId="1CE23B41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DE455B" w14:textId="77777777" w:rsidR="002C13CE" w:rsidRPr="002C13CE" w:rsidRDefault="002C13CE" w:rsidP="002C13CE">
                  <w:pPr>
                    <w:rPr>
                      <w:u w:val="single"/>
                    </w:rPr>
                  </w:pPr>
                  <w:r w:rsidRPr="002C13CE">
                    <w:rPr>
                      <w:u w:val="single"/>
                    </w:rPr>
                    <w:t>Ticaret Bakanlığından:</w:t>
                  </w:r>
                </w:p>
                <w:p w14:paraId="5D176C1A" w14:textId="77777777" w:rsidR="002C13CE" w:rsidRPr="002C13CE" w:rsidRDefault="002C13CE" w:rsidP="002C13CE">
                  <w:pPr>
                    <w:rPr>
                      <w:b/>
                      <w:bCs/>
                    </w:rPr>
                  </w:pPr>
                  <w:r w:rsidRPr="002C13CE">
                    <w:rPr>
                      <w:b/>
                      <w:bCs/>
                    </w:rPr>
                    <w:t>İTHALATTA GÖZETİM UYGULANMASINA İLİŞKİN TEBLİĞ</w:t>
                  </w:r>
                </w:p>
                <w:p w14:paraId="669B1C8D" w14:textId="77777777" w:rsidR="002C13CE" w:rsidRPr="002C13CE" w:rsidRDefault="002C13CE" w:rsidP="002C13CE">
                  <w:pPr>
                    <w:rPr>
                      <w:b/>
                      <w:bCs/>
                    </w:rPr>
                  </w:pPr>
                  <w:r w:rsidRPr="002C13CE">
                    <w:rPr>
                      <w:b/>
                      <w:bCs/>
                    </w:rPr>
                    <w:t>(TEBLİĞ NO: 2022/1)’DE DEĞİŞİKLİK</w:t>
                  </w:r>
                </w:p>
                <w:p w14:paraId="67A337C5" w14:textId="77777777" w:rsidR="002C13CE" w:rsidRPr="002C13CE" w:rsidRDefault="002C13CE" w:rsidP="002C13CE">
                  <w:pPr>
                    <w:rPr>
                      <w:b/>
                      <w:bCs/>
                    </w:rPr>
                  </w:pPr>
                  <w:r w:rsidRPr="002C13CE">
                    <w:rPr>
                      <w:b/>
                      <w:bCs/>
                    </w:rPr>
                    <w:t>YAPILMASINA DAİR TEBLİĞ</w:t>
                  </w:r>
                </w:p>
                <w:p w14:paraId="7B9F65A4" w14:textId="77777777" w:rsidR="002C13CE" w:rsidRPr="002C13CE" w:rsidRDefault="002C13CE" w:rsidP="002C13CE">
                  <w:r w:rsidRPr="002C13CE">
                    <w:rPr>
                      <w:b/>
                      <w:bCs/>
                    </w:rPr>
                    <w:t>MADDE 1- </w:t>
                  </w:r>
                  <w:r w:rsidRPr="002C13CE">
                    <w:t xml:space="preserve">24/12/2021 tarihli ve 31699 sayılı Resmî </w:t>
                  </w:r>
                  <w:proofErr w:type="spellStart"/>
                  <w:r w:rsidRPr="002C13CE">
                    <w:t>Gazete’de</w:t>
                  </w:r>
                  <w:proofErr w:type="spellEnd"/>
                  <w:r w:rsidRPr="002C13CE">
                    <w:t xml:space="preserve"> yayımlanan İthalatta Gözetim Uygulanmasına İlişkin Tebliğ (Tebliğ No: 2022/1)’in EK 1’inde yer alan Kayda Alınan Eşya Listesine 0712.90.90.00.11 Gümrük Tarife İstatistik Pozisyonlu eşya satırından sonra gelmek üzere aşağıdaki satır eklenmiştir.</w:t>
                  </w:r>
                </w:p>
                <w:p w14:paraId="2D0B460E" w14:textId="1ACEDC89" w:rsidR="002C13CE" w:rsidRPr="002C13CE" w:rsidRDefault="002C13CE" w:rsidP="002C13CE">
                  <w:r w:rsidRPr="002C13CE">
                    <w:drawing>
                      <wp:inline distT="0" distB="0" distL="0" distR="0" wp14:anchorId="19BEF8CC" wp14:editId="0A4B1597">
                        <wp:extent cx="4427220" cy="731520"/>
                        <wp:effectExtent l="0" t="0" r="0" b="0"/>
                        <wp:docPr id="1582049919" name="Resim 2" descr="metin, yazı tipi, çizgi, ekran görüntüsü içeren bir resim&#10;&#10;Yapay zeka tarafından oluşturulmuş içerik yanlış olabilir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2049919" name="Resim 2" descr="metin, yazı tipi, çizgi, ekran görüntüsü içeren bir resim&#10;&#10;Yapay zeka tarafından oluşturulmuş içerik yanlış olabilir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8B5C22" w14:textId="77777777" w:rsidR="002C13CE" w:rsidRPr="002C13CE" w:rsidRDefault="002C13CE" w:rsidP="002C13CE">
                  <w:r w:rsidRPr="002C13CE">
                    <w:rPr>
                      <w:b/>
                      <w:bCs/>
                    </w:rPr>
                    <w:t>MADDE 2-</w:t>
                  </w:r>
                  <w:r w:rsidRPr="002C13CE">
                    <w:t> Bu Tebliğ yayımı tarihini takip eden gün yürürlüğe girer.</w:t>
                  </w:r>
                </w:p>
                <w:p w14:paraId="115A3E0D" w14:textId="77777777" w:rsidR="002C13CE" w:rsidRPr="002C13CE" w:rsidRDefault="002C13CE" w:rsidP="002C13CE">
                  <w:r w:rsidRPr="002C13CE">
                    <w:rPr>
                      <w:b/>
                      <w:bCs/>
                    </w:rPr>
                    <w:t>MADDE 3-</w:t>
                  </w:r>
                  <w:r w:rsidRPr="002C13CE">
                    <w:t> Bu Tebliğ hükümlerini Ticaret Bakanı yürütür.</w:t>
                  </w:r>
                </w:p>
                <w:p w14:paraId="4E0B26F4" w14:textId="77777777" w:rsidR="002C13CE" w:rsidRPr="002C13CE" w:rsidRDefault="002C13CE" w:rsidP="002C13CE">
                  <w:r w:rsidRPr="002C13CE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2E07F392" w14:textId="77777777" w:rsidR="002C13CE" w:rsidRPr="002C13CE" w:rsidRDefault="002C13CE" w:rsidP="002C13CE"/>
        </w:tc>
      </w:tr>
    </w:tbl>
    <w:p w14:paraId="6E210581" w14:textId="77777777" w:rsidR="002C13CE" w:rsidRPr="002C13CE" w:rsidRDefault="002C13CE" w:rsidP="002C13CE">
      <w:r w:rsidRPr="002C13CE">
        <w:t> </w:t>
      </w:r>
    </w:p>
    <w:p w14:paraId="0E08C37B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03"/>
    <w:rsid w:val="002C13CE"/>
    <w:rsid w:val="00321E8D"/>
    <w:rsid w:val="00401103"/>
    <w:rsid w:val="00960528"/>
    <w:rsid w:val="009A391C"/>
    <w:rsid w:val="00B5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AA6C17-37E6-49D6-8452-EF849B5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11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11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11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11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11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110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110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11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11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11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11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11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11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110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11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110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11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962</Characters>
  <Application>Microsoft Office Word</Application>
  <DocSecurity>0</DocSecurity>
  <Lines>31</Lines>
  <Paragraphs>34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2025-11-25T05:16:00Z</dcterms:created>
  <dcterms:modified xsi:type="dcterms:W3CDTF">2025-11-25T05:16:00Z</dcterms:modified>
</cp:coreProperties>
</file>