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262636" w:rsidRPr="00262636" w:rsidTr="00262636">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262636" w:rsidRPr="0026263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262636" w:rsidRPr="00262636">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262636" w:rsidRPr="00262636">
                          <w:tc>
                            <w:tcPr>
                              <w:tcW w:w="0" w:type="auto"/>
                              <w:vAlign w:val="center"/>
                              <w:hideMark/>
                            </w:tcPr>
                            <w:p w:rsidR="00262636" w:rsidRPr="00262636" w:rsidRDefault="00262636" w:rsidP="00262636">
                              <w:pPr>
                                <w:spacing w:after="0" w:line="240" w:lineRule="auto"/>
                                <w:jc w:val="center"/>
                                <w:rPr>
                                  <w:rFonts w:ascii="Verdana" w:eastAsia="Times New Roman" w:hAnsi="Verdana" w:cs="Times New Roman"/>
                                  <w:b/>
                                  <w:bCs/>
                                  <w:color w:val="9CA4BE"/>
                                  <w:sz w:val="18"/>
                                  <w:szCs w:val="18"/>
                                  <w:lang w:eastAsia="tr-TR"/>
                                </w:rPr>
                              </w:pPr>
                              <w:r w:rsidRPr="00262636">
                                <w:rPr>
                                  <w:rFonts w:ascii="Verdana" w:eastAsia="Times New Roman" w:hAnsi="Verdana" w:cs="Times New Roman"/>
                                  <w:b/>
                                  <w:bCs/>
                                  <w:color w:val="9CA4BE"/>
                                  <w:sz w:val="18"/>
                                  <w:szCs w:val="18"/>
                                  <w:lang w:eastAsia="tr-TR"/>
                                </w:rPr>
                                <w:t>Yatırımlarda Devlet Yardımları Hakkında Kararın Uygulanmasına İlişkin Tebliğ (Tebliğ No: 2012/1)’de Değişiklik Yapılmasına Dair Tebliğ (No: 2016/2) (25.06.2016 T. 29753 R.G.)</w:t>
                              </w:r>
                            </w:p>
                          </w:tc>
                        </w:tr>
                        <w:tr w:rsidR="00262636" w:rsidRPr="00262636">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262636" w:rsidRPr="00262636">
                                <w:trPr>
                                  <w:tblCellSpacing w:w="15" w:type="dxa"/>
                                </w:trPr>
                                <w:tc>
                                  <w:tcPr>
                                    <w:tcW w:w="0" w:type="auto"/>
                                    <w:vAlign w:val="center"/>
                                    <w:hideMark/>
                                  </w:tcPr>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bl>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r w:rsidR="00262636" w:rsidRPr="00262636">
                          <w:tc>
                            <w:tcPr>
                              <w:tcW w:w="0" w:type="auto"/>
                              <w:tcMar>
                                <w:top w:w="300" w:type="dxa"/>
                                <w:left w:w="150" w:type="dxa"/>
                                <w:bottom w:w="0" w:type="dxa"/>
                                <w:right w:w="150" w:type="dxa"/>
                              </w:tcMar>
                              <w:vAlign w:val="center"/>
                            </w:tcPr>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u w:val="single"/>
                                  <w:lang w:eastAsia="tr-TR"/>
                                </w:rPr>
                              </w:pPr>
                              <w:r w:rsidRPr="00262636">
                                <w:rPr>
                                  <w:rFonts w:ascii="Verdana" w:eastAsia="Times New Roman" w:hAnsi="Verdana" w:cs="Times New Roman"/>
                                  <w:color w:val="000000"/>
                                  <w:sz w:val="20"/>
                                  <w:szCs w:val="20"/>
                                  <w:u w:val="single"/>
                                  <w:lang w:eastAsia="tr-TR"/>
                                </w:rPr>
                                <w:t>Ekonomi Bakanlığından:</w:t>
                              </w:r>
                            </w:p>
                            <w:p w:rsidR="00262636" w:rsidRPr="00262636" w:rsidRDefault="00262636" w:rsidP="00262636">
                              <w:pPr>
                                <w:spacing w:after="0" w:line="240" w:lineRule="atLeast"/>
                                <w:jc w:val="center"/>
                                <w:rPr>
                                  <w:rFonts w:ascii="Verdana" w:eastAsia="Times New Roman" w:hAnsi="Verdana" w:cs="Times New Roman"/>
                                  <w:b/>
                                  <w:bCs/>
                                  <w:color w:val="000000"/>
                                  <w:sz w:val="20"/>
                                  <w:szCs w:val="20"/>
                                  <w:lang w:eastAsia="tr-TR"/>
                                </w:rPr>
                              </w:pPr>
                              <w:r w:rsidRPr="00262636">
                                <w:rPr>
                                  <w:rFonts w:ascii="Verdana" w:eastAsia="Times New Roman" w:hAnsi="Verdana" w:cs="Times New Roman"/>
                                  <w:b/>
                                  <w:bCs/>
                                  <w:color w:val="000000"/>
                                  <w:sz w:val="20"/>
                                  <w:szCs w:val="20"/>
                                  <w:lang w:eastAsia="tr-TR"/>
                                </w:rPr>
                                <w:t>YATIRIMLARDA DEVLET YARDIMLARI HAKKINDA KARARIN</w:t>
                              </w:r>
                            </w:p>
                            <w:p w:rsidR="00262636" w:rsidRPr="00262636" w:rsidRDefault="00262636" w:rsidP="00262636">
                              <w:pPr>
                                <w:spacing w:after="0" w:line="240" w:lineRule="atLeast"/>
                                <w:jc w:val="center"/>
                                <w:rPr>
                                  <w:rFonts w:ascii="Verdana" w:eastAsia="Times New Roman" w:hAnsi="Verdana" w:cs="Times New Roman"/>
                                  <w:b/>
                                  <w:bCs/>
                                  <w:color w:val="000000"/>
                                  <w:sz w:val="20"/>
                                  <w:szCs w:val="20"/>
                                  <w:lang w:eastAsia="tr-TR"/>
                                </w:rPr>
                              </w:pPr>
                              <w:r w:rsidRPr="00262636">
                                <w:rPr>
                                  <w:rFonts w:ascii="Verdana" w:eastAsia="Times New Roman" w:hAnsi="Verdana" w:cs="Times New Roman"/>
                                  <w:b/>
                                  <w:bCs/>
                                  <w:color w:val="000000"/>
                                  <w:sz w:val="20"/>
                                  <w:szCs w:val="20"/>
                                  <w:lang w:eastAsia="tr-TR"/>
                                </w:rPr>
                                <w:t>UYGULANMASINA İLİŞKİN TEBLİĞ (TEBLİĞ NO: 2012/1)’DE</w:t>
                              </w:r>
                            </w:p>
                            <w:p w:rsidR="00262636" w:rsidRPr="00262636" w:rsidRDefault="00262636" w:rsidP="00262636">
                              <w:pPr>
                                <w:spacing w:after="0" w:line="240" w:lineRule="atLeast"/>
                                <w:jc w:val="center"/>
                                <w:rPr>
                                  <w:rFonts w:ascii="Verdana" w:eastAsia="Times New Roman" w:hAnsi="Verdana" w:cs="Times New Roman"/>
                                  <w:color w:val="000000"/>
                                  <w:sz w:val="18"/>
                                  <w:szCs w:val="18"/>
                                  <w:lang w:eastAsia="tr-TR"/>
                                </w:rPr>
                              </w:pPr>
                              <w:r w:rsidRPr="00262636">
                                <w:rPr>
                                  <w:rFonts w:ascii="Verdana" w:eastAsia="Times New Roman" w:hAnsi="Verdana" w:cs="Times New Roman"/>
                                  <w:b/>
                                  <w:bCs/>
                                  <w:color w:val="000000"/>
                                  <w:sz w:val="20"/>
                                  <w:szCs w:val="20"/>
                                  <w:lang w:eastAsia="tr-TR"/>
                                </w:rPr>
                                <w:t>DEĞİŞİKLİK YAPILMASINA DAİR TEBLİĞ (NO: 2016/2)</w:t>
                              </w:r>
                            </w:p>
                            <w:p w:rsidR="00262636" w:rsidRPr="00262636" w:rsidRDefault="00262636" w:rsidP="00262636">
                              <w:pPr>
                                <w:spacing w:after="0" w:line="240" w:lineRule="atLeast"/>
                                <w:jc w:val="center"/>
                                <w:rPr>
                                  <w:rFonts w:ascii="Verdana" w:eastAsia="Times New Roman" w:hAnsi="Verdana" w:cs="Times New Roman"/>
                                  <w:b/>
                                  <w:bCs/>
                                  <w:color w:val="000000"/>
                                  <w:sz w:val="20"/>
                                  <w:szCs w:val="20"/>
                                  <w:lang w:eastAsia="tr-TR"/>
                                </w:rPr>
                              </w:pPr>
                              <w:r w:rsidRPr="00262636">
                                <w:rPr>
                                  <w:rFonts w:ascii="Verdana" w:eastAsia="Times New Roman" w:hAnsi="Verdana" w:cs="Times New Roman"/>
                                  <w:color w:val="000000"/>
                                  <w:sz w:val="18"/>
                                  <w:szCs w:val="18"/>
                                  <w:lang w:eastAsia="tr-TR"/>
                                </w:rPr>
                                <w:t> </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1 –</w:t>
                              </w:r>
                              <w:r w:rsidRPr="00262636">
                                <w:rPr>
                                  <w:rFonts w:ascii="Verdana" w:eastAsia="Times New Roman" w:hAnsi="Verdana" w:cs="Times New Roman"/>
                                  <w:color w:val="000000"/>
                                  <w:sz w:val="20"/>
                                  <w:szCs w:val="20"/>
                                  <w:lang w:eastAsia="tr-TR"/>
                                </w:rPr>
                                <w:t> </w:t>
                              </w:r>
                              <w:proofErr w:type="gramStart"/>
                              <w:r w:rsidRPr="00262636">
                                <w:rPr>
                                  <w:rFonts w:ascii="Verdana" w:eastAsia="Times New Roman" w:hAnsi="Verdana" w:cs="Times New Roman"/>
                                  <w:color w:val="000000"/>
                                  <w:sz w:val="20"/>
                                  <w:szCs w:val="20"/>
                                  <w:lang w:eastAsia="tr-TR"/>
                                </w:rPr>
                                <w:t>20/6/2012</w:t>
                              </w:r>
                              <w:proofErr w:type="gramEnd"/>
                              <w:r w:rsidRPr="00262636">
                                <w:rPr>
                                  <w:rFonts w:ascii="Verdana" w:eastAsia="Times New Roman" w:hAnsi="Verdana" w:cs="Times New Roman"/>
                                  <w:color w:val="000000"/>
                                  <w:sz w:val="20"/>
                                  <w:szCs w:val="20"/>
                                  <w:lang w:eastAsia="tr-TR"/>
                                </w:rPr>
                                <w:t xml:space="preserve"> tarihli ve 28329 sayılı Resmî </w:t>
                              </w:r>
                              <w:proofErr w:type="spellStart"/>
                              <w:r w:rsidRPr="00262636">
                                <w:rPr>
                                  <w:rFonts w:ascii="Verdana" w:eastAsia="Times New Roman" w:hAnsi="Verdana" w:cs="Times New Roman"/>
                                  <w:color w:val="000000"/>
                                  <w:sz w:val="20"/>
                                  <w:szCs w:val="20"/>
                                  <w:lang w:eastAsia="tr-TR"/>
                                </w:rPr>
                                <w:t>Gazete’de</w:t>
                              </w:r>
                              <w:proofErr w:type="spellEnd"/>
                              <w:r w:rsidRPr="00262636">
                                <w:rPr>
                                  <w:rFonts w:ascii="Verdana" w:eastAsia="Times New Roman" w:hAnsi="Verdana" w:cs="Times New Roman"/>
                                  <w:color w:val="000000"/>
                                  <w:sz w:val="20"/>
                                  <w:szCs w:val="20"/>
                                  <w:lang w:eastAsia="tr-TR"/>
                                </w:rPr>
                                <w:t xml:space="preserve"> yayımlanan Yatırımlarda Devlet Yardımları Hakkında Kararın Uygulanmasına İlişkin Tebliğ (</w:t>
                              </w:r>
                              <w:hyperlink r:id="rId5" w:history="1">
                                <w:r w:rsidRPr="00262636">
                                  <w:rPr>
                                    <w:rFonts w:ascii="Verdana" w:eastAsia="Times New Roman" w:hAnsi="Verdana" w:cs="Times New Roman"/>
                                    <w:b/>
                                    <w:bCs/>
                                    <w:color w:val="104E83"/>
                                    <w:sz w:val="20"/>
                                    <w:szCs w:val="20"/>
                                    <w:lang w:eastAsia="tr-TR"/>
                                  </w:rPr>
                                  <w:t>Tebliğ No: 2012/1</w:t>
                                </w:r>
                              </w:hyperlink>
                              <w:r w:rsidRPr="00262636">
                                <w:rPr>
                                  <w:rFonts w:ascii="Verdana" w:eastAsia="Times New Roman" w:hAnsi="Verdana" w:cs="Times New Roman"/>
                                  <w:color w:val="000000"/>
                                  <w:sz w:val="20"/>
                                  <w:szCs w:val="20"/>
                                  <w:lang w:eastAsia="tr-TR"/>
                                </w:rPr>
                                <w:t>)’in 6 </w:t>
                              </w:r>
                              <w:proofErr w:type="spellStart"/>
                              <w:r w:rsidRPr="00262636">
                                <w:rPr>
                                  <w:rFonts w:ascii="Verdana" w:eastAsia="Times New Roman" w:hAnsi="Verdana" w:cs="Times New Roman"/>
                                  <w:color w:val="000000"/>
                                  <w:sz w:val="20"/>
                                  <w:szCs w:val="20"/>
                                  <w:lang w:eastAsia="tr-TR"/>
                                </w:rPr>
                                <w:t>ncı</w:t>
                              </w:r>
                              <w:proofErr w:type="spellEnd"/>
                              <w:r w:rsidRPr="00262636">
                                <w:rPr>
                                  <w:rFonts w:ascii="Verdana" w:eastAsia="Times New Roman" w:hAnsi="Verdana" w:cs="Times New Roman"/>
                                  <w:color w:val="000000"/>
                                  <w:sz w:val="20"/>
                                  <w:szCs w:val="20"/>
                                  <w:lang w:eastAsia="tr-TR"/>
                                </w:rPr>
                                <w:t> maddesinin birinci fıkrasının (d) bendi aşağıdaki şekilde değiştirilmiştir.</w:t>
                              </w:r>
                            </w:p>
                            <w:p w:rsidR="00262636" w:rsidRPr="00262636" w:rsidRDefault="00262636" w:rsidP="00262636">
                              <w:pPr>
                                <w:spacing w:after="0" w:line="240" w:lineRule="atLeast"/>
                                <w:ind w:firstLine="566"/>
                                <w:jc w:val="both"/>
                                <w:rPr>
                                  <w:rFonts w:ascii="Verdana" w:eastAsia="Times New Roman" w:hAnsi="Verdana" w:cs="Times New Roman"/>
                                  <w:color w:val="000000"/>
                                  <w:sz w:val="18"/>
                                  <w:szCs w:val="18"/>
                                  <w:lang w:eastAsia="tr-TR"/>
                                </w:rPr>
                              </w:pPr>
                              <w:r w:rsidRPr="00262636">
                                <w:rPr>
                                  <w:rFonts w:ascii="Verdana" w:eastAsia="Times New Roman" w:hAnsi="Verdana" w:cs="Times New Roman"/>
                                  <w:color w:val="000000"/>
                                  <w:sz w:val="20"/>
                                  <w:szCs w:val="20"/>
                                  <w:lang w:eastAsia="tr-TR"/>
                                </w:rPr>
                                <w:t>“d) Firmanın son ortaklık yapısını gösterir Türkiye Ticaret Sicil Gazetesi veya Türkiye Esnaf ve </w:t>
                              </w:r>
                              <w:proofErr w:type="gramStart"/>
                              <w:r w:rsidRPr="00262636">
                                <w:rPr>
                                  <w:rFonts w:ascii="Verdana" w:eastAsia="Times New Roman" w:hAnsi="Verdana" w:cs="Times New Roman"/>
                                  <w:color w:val="000000"/>
                                  <w:sz w:val="20"/>
                                  <w:szCs w:val="20"/>
                                  <w:lang w:eastAsia="tr-TR"/>
                                </w:rPr>
                                <w:t>Sanatkarlar</w:t>
                              </w:r>
                              <w:proofErr w:type="gramEnd"/>
                              <w:r w:rsidRPr="00262636">
                                <w:rPr>
                                  <w:rFonts w:ascii="Verdana" w:eastAsia="Times New Roman" w:hAnsi="Verdana" w:cs="Times New Roman"/>
                                  <w:color w:val="000000"/>
                                  <w:sz w:val="20"/>
                                  <w:szCs w:val="20"/>
                                  <w:lang w:eastAsia="tr-TR"/>
                                </w:rPr>
                                <w:t> Sicil Gazetesi örneği.”</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18"/>
                                  <w:szCs w:val="18"/>
                                  <w:lang w:eastAsia="tr-TR"/>
                                </w:rPr>
                                <w:t> </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2 – </w:t>
                              </w:r>
                              <w:r w:rsidRPr="00262636">
                                <w:rPr>
                                  <w:rFonts w:ascii="Verdana" w:eastAsia="Times New Roman" w:hAnsi="Verdana" w:cs="Times New Roman"/>
                                  <w:color w:val="000000"/>
                                  <w:sz w:val="20"/>
                                  <w:szCs w:val="20"/>
                                  <w:lang w:eastAsia="tr-TR"/>
                                </w:rPr>
                                <w:t>Aynı Tebliğin 8 inci maddesinin ikinci fıkrasına aşağıdaki bent eklenmiştir.</w:t>
                              </w:r>
                            </w:p>
                            <w:p w:rsidR="00262636" w:rsidRPr="00262636" w:rsidRDefault="00262636" w:rsidP="00262636">
                              <w:pPr>
                                <w:spacing w:after="0" w:line="240" w:lineRule="atLeast"/>
                                <w:ind w:firstLine="566"/>
                                <w:jc w:val="both"/>
                                <w:rPr>
                                  <w:rFonts w:ascii="Verdana" w:eastAsia="Times New Roman" w:hAnsi="Verdana" w:cs="Times New Roman"/>
                                  <w:color w:val="000000"/>
                                  <w:sz w:val="18"/>
                                  <w:szCs w:val="18"/>
                                  <w:lang w:eastAsia="tr-TR"/>
                                </w:rPr>
                              </w:pPr>
                              <w:r w:rsidRPr="00262636">
                                <w:rPr>
                                  <w:rFonts w:ascii="Verdana" w:eastAsia="Times New Roman" w:hAnsi="Verdana" w:cs="Times New Roman"/>
                                  <w:color w:val="000000"/>
                                  <w:sz w:val="20"/>
                                  <w:szCs w:val="20"/>
                                  <w:lang w:eastAsia="tr-TR"/>
                                </w:rPr>
                                <w:t>“e) Yurtdışından temin edilecek güneş panelleri”</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18"/>
                                  <w:szCs w:val="18"/>
                                  <w:lang w:eastAsia="tr-TR"/>
                                </w:rPr>
                                <w:t> </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3 – </w:t>
                              </w:r>
                              <w:r w:rsidRPr="00262636">
                                <w:rPr>
                                  <w:rFonts w:ascii="Verdana" w:eastAsia="Times New Roman" w:hAnsi="Verdana" w:cs="Times New Roman"/>
                                  <w:color w:val="000000"/>
                                  <w:sz w:val="20"/>
                                  <w:szCs w:val="20"/>
                                  <w:lang w:eastAsia="tr-TR"/>
                                </w:rPr>
                                <w:t>Aynı Tebliğin 18 inci maddesinin birinci fıkrası aşağıdaki şekilde değiştirilmiştir.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“(1) Teşvik belgesine konu yatırımların proje bazında yapılacak değerlendirme sonucunda öngörülecek sürede gerçekleştirilmesi esastır. Yatırımın öngörülen sürede gerçekleştirilememesi halinde teşvik belgesinin düzenlendiği mercie süre uzatımı talebinde bulunulması durumunda, teşvik belgesinde kayıtlı ilk sürenin yarısı kadar ek süre verilebilir. Bu şekilde hesaplanan ek sürenin bir yıldan az olması halinde ek süre bir yıl olarak uygulanır.”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4 – </w:t>
                              </w:r>
                              <w:r w:rsidRPr="00262636">
                                <w:rPr>
                                  <w:rFonts w:ascii="Verdana" w:eastAsia="Times New Roman" w:hAnsi="Verdana" w:cs="Times New Roman"/>
                                  <w:color w:val="000000"/>
                                  <w:sz w:val="20"/>
                                  <w:szCs w:val="20"/>
                                  <w:lang w:eastAsia="tr-TR"/>
                                </w:rPr>
                                <w:t>Aynı Tebliğin EK-2’sinin (1) numaralı sırasının (ç) bendi ve (12) numaralı sırası aşağıdaki şekilde değiştirilmiş, (14) ve (16) numaralı sıraları yürürlükten kaldırılmış ve (17) numaralı sırası aşağıdaki şekilde değiştirilmiştir.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“ç) Lisanssız elektrik üretimi yapacak tesislerle ilgili olarak, yetkili kurumdan alınacak proje onay yazısı,”</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“12. Ulaştırma, Denizcilik ve Haberleşme Bakanlığı Altyapı Yatırımları Genel Müdürlüğünün uygulama projesine ilişkin onay yazısı (Yat limanı yatırımlarında ayrıca, Kültür ve Turizm Bakanlığınca düzenlenecek Turizm Yatırımı, Turizm İşletmesi ve/veya Kısmi Turizm İşletmesi Belgesinin tasdikli sureti aranır).”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“17. İlgili Bakanlık, kurum veya kuruluş ile yapılan uygulama sözleşmesinin örneği.”</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5 – </w:t>
                              </w:r>
                              <w:r w:rsidRPr="00262636">
                                <w:rPr>
                                  <w:rFonts w:ascii="Verdana" w:eastAsia="Times New Roman" w:hAnsi="Verdana" w:cs="Times New Roman"/>
                                  <w:color w:val="000000"/>
                                  <w:sz w:val="20"/>
                                  <w:szCs w:val="20"/>
                                  <w:lang w:eastAsia="tr-TR"/>
                                </w:rPr>
                                <w:t>Aynı Tebliğin EK-5’inin (6), (8) ve (13) numaralı sıraları yürürlükten kaldırılmıştır.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6 –</w:t>
                              </w:r>
                              <w:r w:rsidRPr="00262636">
                                <w:rPr>
                                  <w:rFonts w:ascii="Verdana" w:eastAsia="Times New Roman" w:hAnsi="Verdana" w:cs="Times New Roman"/>
                                  <w:color w:val="000000"/>
                                  <w:sz w:val="20"/>
                                  <w:szCs w:val="20"/>
                                  <w:lang w:eastAsia="tr-TR"/>
                                </w:rPr>
                                <w:t> Bu Tebliğ yayımı tarihinde yürürlüğe girer.</w:t>
                              </w:r>
                            </w:p>
                            <w:p w:rsidR="00262636" w:rsidRPr="00262636" w:rsidRDefault="00262636" w:rsidP="00262636">
                              <w:pPr>
                                <w:spacing w:after="0" w:line="240" w:lineRule="atLeast"/>
                                <w:ind w:firstLine="566"/>
                                <w:jc w:val="both"/>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MADDE 7 –</w:t>
                              </w:r>
                              <w:r w:rsidRPr="00262636">
                                <w:rPr>
                                  <w:rFonts w:ascii="Verdana" w:eastAsia="Times New Roman" w:hAnsi="Verdana" w:cs="Times New Roman"/>
                                  <w:color w:val="000000"/>
                                  <w:sz w:val="20"/>
                                  <w:szCs w:val="20"/>
                                  <w:lang w:eastAsia="tr-TR"/>
                                </w:rPr>
                                <w:t> Bu Tebliğ hükümlerini Ekonomi Bakanı yürütür.</w:t>
                              </w:r>
                            </w:p>
                            <w:p w:rsidR="00262636" w:rsidRPr="00262636" w:rsidRDefault="00262636" w:rsidP="00262636">
                              <w:pPr>
                                <w:spacing w:after="0"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262636" w:rsidRPr="00262636">
                                <w:trPr>
                                  <w:jc w:val="center"/>
                                </w:trPr>
                                <w:tc>
                                  <w:tcPr>
                                    <w:tcW w:w="8505" w:type="dxa"/>
                                    <w:gridSpan w:val="3"/>
                                    <w:tcBorders>
                                      <w:top w:val="single" w:sz="8" w:space="0" w:color="auto"/>
                                      <w:left w:val="single" w:sz="8" w:space="0" w:color="auto"/>
                                      <w:bottom w:val="nil"/>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Yönetmeliğin Yayımlandığı Resmî Gazete'nin</w:t>
                                    </w:r>
                                  </w:p>
                                </w:tc>
                              </w:tr>
                              <w:tr w:rsidR="00262636" w:rsidRPr="00262636">
                                <w:trPr>
                                  <w:jc w:val="center"/>
                                </w:trPr>
                                <w:tc>
                                  <w:tcPr>
                                    <w:tcW w:w="4254" w:type="dxa"/>
                                    <w:gridSpan w:val="2"/>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Sayısı</w:t>
                                    </w:r>
                                  </w:p>
                                </w:tc>
                              </w:tr>
                              <w:tr w:rsidR="00262636" w:rsidRPr="00262636">
                                <w:trPr>
                                  <w:jc w:val="center"/>
                                </w:trPr>
                                <w:tc>
                                  <w:tcPr>
                                    <w:tcW w:w="425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proofErr w:type="gramStart"/>
                                    <w:r w:rsidRPr="00262636">
                                      <w:rPr>
                                        <w:rFonts w:ascii="Verdana" w:eastAsia="Times New Roman" w:hAnsi="Verdana" w:cs="Times New Roman"/>
                                        <w:color w:val="000000"/>
                                        <w:sz w:val="20"/>
                                        <w:szCs w:val="20"/>
                                        <w:lang w:eastAsia="tr-TR"/>
                                      </w:rPr>
                                      <w:t>20/6/2012</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28329</w:t>
                                    </w:r>
                                  </w:p>
                                </w:tc>
                              </w:tr>
                              <w:tr w:rsidR="00262636" w:rsidRPr="00262636">
                                <w:trPr>
                                  <w:jc w:val="center"/>
                                </w:trPr>
                                <w:tc>
                                  <w:tcPr>
                                    <w:tcW w:w="8505" w:type="dxa"/>
                                    <w:gridSpan w:val="3"/>
                                    <w:tcBorders>
                                      <w:top w:val="nil"/>
                                      <w:left w:val="single" w:sz="8" w:space="0" w:color="auto"/>
                                      <w:bottom w:val="nil"/>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Yönetmelikte Değişiklik Yapan Yönetmeliklerin Yayımlandığı Resmî Gazete'nin</w:t>
                                    </w:r>
                                  </w:p>
                                </w:tc>
                              </w:tr>
                              <w:tr w:rsidR="00262636" w:rsidRPr="00262636">
                                <w:trPr>
                                  <w:jc w:val="center"/>
                                </w:trPr>
                                <w:tc>
                                  <w:tcPr>
                                    <w:tcW w:w="4254" w:type="dxa"/>
                                    <w:gridSpan w:val="2"/>
                                    <w:tcBorders>
                                      <w:top w:val="nil"/>
                                      <w:left w:val="single" w:sz="8" w:space="0" w:color="auto"/>
                                      <w:bottom w:val="single" w:sz="8" w:space="0" w:color="auto"/>
                                      <w:right w:val="nil"/>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b/>
                                        <w:bCs/>
                                        <w:color w:val="000000"/>
                                        <w:sz w:val="20"/>
                                        <w:szCs w:val="20"/>
                                        <w:lang w:eastAsia="tr-TR"/>
                                      </w:rPr>
                                      <w:t>Sayısı</w:t>
                                    </w:r>
                                  </w:p>
                                </w:tc>
                              </w:tr>
                              <w:tr w:rsidR="00262636" w:rsidRPr="00262636">
                                <w:trPr>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1-</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ind w:right="469"/>
                                      <w:jc w:val="center"/>
                                      <w:rPr>
                                        <w:rFonts w:ascii="Verdana" w:eastAsia="Times New Roman" w:hAnsi="Verdana" w:cs="Times New Roman"/>
                                        <w:color w:val="000000"/>
                                        <w:sz w:val="20"/>
                                        <w:szCs w:val="20"/>
                                        <w:lang w:eastAsia="tr-TR"/>
                                      </w:rPr>
                                    </w:pPr>
                                    <w:proofErr w:type="gramStart"/>
                                    <w:r w:rsidRPr="00262636">
                                      <w:rPr>
                                        <w:rFonts w:ascii="Verdana" w:eastAsia="Times New Roman" w:hAnsi="Verdana" w:cs="Times New Roman"/>
                                        <w:color w:val="000000"/>
                                        <w:sz w:val="20"/>
                                        <w:szCs w:val="20"/>
                                        <w:lang w:eastAsia="tr-TR"/>
                                      </w:rPr>
                                      <w:t>10/4/2014</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28968</w:t>
                                    </w:r>
                                  </w:p>
                                </w:tc>
                              </w:tr>
                              <w:tr w:rsidR="00262636" w:rsidRPr="00262636">
                                <w:trPr>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ind w:right="469"/>
                                      <w:jc w:val="center"/>
                                      <w:rPr>
                                        <w:rFonts w:ascii="Verdana" w:eastAsia="Times New Roman" w:hAnsi="Verdana" w:cs="Times New Roman"/>
                                        <w:color w:val="000000"/>
                                        <w:sz w:val="20"/>
                                        <w:szCs w:val="20"/>
                                        <w:lang w:eastAsia="tr-TR"/>
                                      </w:rPr>
                                    </w:pPr>
                                    <w:proofErr w:type="gramStart"/>
                                    <w:r w:rsidRPr="00262636">
                                      <w:rPr>
                                        <w:rFonts w:ascii="Verdana" w:eastAsia="Times New Roman" w:hAnsi="Verdana" w:cs="Times New Roman"/>
                                        <w:color w:val="000000"/>
                                        <w:sz w:val="20"/>
                                        <w:szCs w:val="20"/>
                                        <w:lang w:eastAsia="tr-TR"/>
                                      </w:rPr>
                                      <w:t>8/5/2014</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28994</w:t>
                                    </w:r>
                                  </w:p>
                                </w:tc>
                              </w:tr>
                              <w:tr w:rsidR="00262636" w:rsidRPr="00262636">
                                <w:trPr>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3-</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ind w:right="469"/>
                                      <w:jc w:val="center"/>
                                      <w:rPr>
                                        <w:rFonts w:ascii="Verdana" w:eastAsia="Times New Roman" w:hAnsi="Verdana" w:cs="Times New Roman"/>
                                        <w:color w:val="000000"/>
                                        <w:sz w:val="20"/>
                                        <w:szCs w:val="20"/>
                                        <w:lang w:eastAsia="tr-TR"/>
                                      </w:rPr>
                                    </w:pPr>
                                    <w:proofErr w:type="gramStart"/>
                                    <w:r w:rsidRPr="00262636">
                                      <w:rPr>
                                        <w:rFonts w:ascii="Verdana" w:eastAsia="Times New Roman" w:hAnsi="Verdana" w:cs="Times New Roman"/>
                                        <w:color w:val="000000"/>
                                        <w:sz w:val="20"/>
                                        <w:szCs w:val="20"/>
                                        <w:lang w:eastAsia="tr-TR"/>
                                      </w:rPr>
                                      <w:t>25/9/2014</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29130</w:t>
                                    </w:r>
                                  </w:p>
                                </w:tc>
                              </w:tr>
                              <w:tr w:rsidR="00262636" w:rsidRPr="00262636">
                                <w:trPr>
                                  <w:jc w:val="center"/>
                                </w:trPr>
                                <w:tc>
                                  <w:tcPr>
                                    <w:tcW w:w="43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4-</w:t>
                                    </w:r>
                                  </w:p>
                                </w:tc>
                                <w:tc>
                                  <w:tcPr>
                                    <w:tcW w:w="381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ind w:right="469"/>
                                      <w:jc w:val="center"/>
                                      <w:rPr>
                                        <w:rFonts w:ascii="Verdana" w:eastAsia="Times New Roman" w:hAnsi="Verdana" w:cs="Times New Roman"/>
                                        <w:color w:val="000000"/>
                                        <w:sz w:val="20"/>
                                        <w:szCs w:val="20"/>
                                        <w:lang w:eastAsia="tr-TR"/>
                                      </w:rPr>
                                    </w:pPr>
                                    <w:proofErr w:type="gramStart"/>
                                    <w:r w:rsidRPr="00262636">
                                      <w:rPr>
                                        <w:rFonts w:ascii="Verdana" w:eastAsia="Times New Roman" w:hAnsi="Verdana" w:cs="Times New Roman"/>
                                        <w:color w:val="000000"/>
                                        <w:sz w:val="20"/>
                                        <w:szCs w:val="20"/>
                                        <w:lang w:eastAsia="tr-TR"/>
                                      </w:rPr>
                                      <w:t>28/4/2016</w:t>
                                    </w:r>
                                    <w:proofErr w:type="gramEnd"/>
                                  </w:p>
                                </w:tc>
                                <w:tc>
                                  <w:tcPr>
                                    <w:tcW w:w="425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62636" w:rsidRPr="00262636" w:rsidRDefault="00262636" w:rsidP="00262636">
                                    <w:pPr>
                                      <w:spacing w:before="100" w:beforeAutospacing="1" w:after="100" w:afterAutospacing="1" w:line="240" w:lineRule="atLeast"/>
                                      <w:jc w:val="center"/>
                                      <w:rPr>
                                        <w:rFonts w:ascii="Verdana" w:eastAsia="Times New Roman" w:hAnsi="Verdana" w:cs="Times New Roman"/>
                                        <w:color w:val="000000"/>
                                        <w:sz w:val="20"/>
                                        <w:szCs w:val="20"/>
                                        <w:lang w:eastAsia="tr-TR"/>
                                      </w:rPr>
                                    </w:pPr>
                                    <w:r w:rsidRPr="00262636">
                                      <w:rPr>
                                        <w:rFonts w:ascii="Verdana" w:eastAsia="Times New Roman" w:hAnsi="Verdana" w:cs="Times New Roman"/>
                                        <w:color w:val="000000"/>
                                        <w:sz w:val="20"/>
                                        <w:szCs w:val="20"/>
                                        <w:lang w:eastAsia="tr-TR"/>
                                      </w:rPr>
                                      <w:t>29697</w:t>
                                    </w:r>
                                  </w:p>
                                </w:tc>
                              </w:tr>
                            </w:tbl>
                            <w:p w:rsidR="00262636" w:rsidRPr="00262636" w:rsidRDefault="00262636" w:rsidP="00262636">
                              <w:pPr>
                                <w:spacing w:after="0" w:line="240" w:lineRule="auto"/>
                                <w:rPr>
                                  <w:rFonts w:ascii="Verdana" w:eastAsia="Times New Roman" w:hAnsi="Verdana" w:cs="Times New Roman"/>
                                  <w:color w:val="000000"/>
                                  <w:sz w:val="20"/>
                                  <w:szCs w:val="20"/>
                                  <w:lang w:eastAsia="tr-TR"/>
                                </w:rPr>
                              </w:pPr>
                            </w:p>
                          </w:tc>
                        </w:tr>
                      </w:tbl>
                      <w:p w:rsidR="00262636" w:rsidRPr="00262636" w:rsidRDefault="00262636" w:rsidP="00262636">
                        <w:pPr>
                          <w:spacing w:after="0" w:line="240" w:lineRule="auto"/>
                          <w:rPr>
                            <w:rFonts w:ascii="Verdana" w:eastAsia="Times New Roman" w:hAnsi="Verdana" w:cs="Times New Roman"/>
                            <w:color w:val="FFFFFF"/>
                            <w:sz w:val="18"/>
                            <w:szCs w:val="18"/>
                            <w:lang w:eastAsia="tr-TR"/>
                          </w:rPr>
                        </w:pPr>
                      </w:p>
                    </w:tc>
                  </w:tr>
                  <w:tr w:rsidR="00262636" w:rsidRPr="00262636">
                    <w:trPr>
                      <w:trHeight w:val="180"/>
                      <w:tblCellSpacing w:w="0" w:type="dxa"/>
                      <w:hidden/>
                    </w:trPr>
                    <w:tc>
                      <w:tcPr>
                        <w:tcW w:w="0" w:type="auto"/>
                        <w:shd w:val="clear" w:color="auto" w:fill="104E83"/>
                        <w:hideMark/>
                      </w:tcPr>
                      <w:p w:rsidR="00262636" w:rsidRPr="00262636" w:rsidRDefault="00262636" w:rsidP="00262636">
                        <w:pPr>
                          <w:spacing w:after="0" w:line="240" w:lineRule="auto"/>
                          <w:rPr>
                            <w:rFonts w:ascii="Verdana" w:eastAsia="Times New Roman" w:hAnsi="Verdana" w:cs="Times New Roman"/>
                            <w:vanish/>
                            <w:color w:val="FFFFFF"/>
                            <w:sz w:val="18"/>
                            <w:szCs w:val="18"/>
                            <w:lang w:eastAsia="tr-TR"/>
                          </w:rPr>
                        </w:pPr>
                        <w:r w:rsidRPr="00262636">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6" o:title=""/>
                            </v:shape>
                            <w:control r:id="rId7" w:name="DefaultOcxName" w:shapeid="_x0000_i1038"/>
                          </w:object>
                        </w:r>
                        <w:r w:rsidRPr="00262636">
                          <w:rPr>
                            <w:rFonts w:ascii="Verdana" w:eastAsia="Times New Roman" w:hAnsi="Verdana" w:cs="Times New Roman"/>
                            <w:vanish/>
                            <w:color w:val="FFFFFF"/>
                            <w:sz w:val="18"/>
                            <w:szCs w:val="18"/>
                            <w:lang w:eastAsia="tr-TR"/>
                          </w:rPr>
                          <w:t>  İlgili Mevzuatları Göster</w:t>
                        </w:r>
                      </w:p>
                    </w:tc>
                  </w:tr>
                  <w:tr w:rsidR="00262636" w:rsidRPr="00262636">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262636" w:rsidRPr="00262636">
                          <w:tc>
                            <w:tcPr>
                              <w:tcW w:w="0" w:type="auto"/>
                              <w:vAlign w:val="center"/>
                              <w:hideMark/>
                            </w:tcPr>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bl>
                      <w:p w:rsidR="00262636" w:rsidRPr="00262636" w:rsidRDefault="00262636" w:rsidP="00262636">
                        <w:pPr>
                          <w:spacing w:after="0" w:line="240" w:lineRule="auto"/>
                          <w:rPr>
                            <w:rFonts w:ascii="Verdana" w:eastAsia="Times New Roman" w:hAnsi="Verdana" w:cs="Times New Roman"/>
                            <w:vanish/>
                            <w:color w:val="7AA6D3"/>
                            <w:sz w:val="18"/>
                            <w:szCs w:val="18"/>
                            <w:lang w:eastAsia="tr-TR"/>
                          </w:rPr>
                        </w:pPr>
                      </w:p>
                    </w:tc>
                  </w:tr>
                  <w:tr w:rsidR="00262636" w:rsidRPr="00262636">
                    <w:trPr>
                      <w:trHeight w:val="180"/>
                      <w:tblCellSpacing w:w="0" w:type="dxa"/>
                      <w:hidden/>
                    </w:trPr>
                    <w:tc>
                      <w:tcPr>
                        <w:tcW w:w="0" w:type="auto"/>
                        <w:shd w:val="clear" w:color="auto" w:fill="104E83"/>
                        <w:hideMark/>
                      </w:tcPr>
                      <w:p w:rsidR="00262636" w:rsidRPr="00262636" w:rsidRDefault="00262636" w:rsidP="00262636">
                        <w:pPr>
                          <w:spacing w:after="0" w:line="240" w:lineRule="auto"/>
                          <w:rPr>
                            <w:rFonts w:ascii="Verdana" w:eastAsia="Times New Roman" w:hAnsi="Verdana" w:cs="Times New Roman"/>
                            <w:vanish/>
                            <w:color w:val="FFFFFF"/>
                            <w:sz w:val="18"/>
                            <w:szCs w:val="18"/>
                            <w:lang w:eastAsia="tr-TR"/>
                          </w:rPr>
                        </w:pPr>
                        <w:r w:rsidRPr="00262636">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6" o:title=""/>
                            </v:shape>
                            <w:control r:id="rId8" w:name="DefaultOcxName1" w:shapeid="_x0000_i1037"/>
                          </w:object>
                        </w:r>
                        <w:r w:rsidRPr="00262636">
                          <w:rPr>
                            <w:rFonts w:ascii="Verdana" w:eastAsia="Times New Roman" w:hAnsi="Verdana" w:cs="Times New Roman"/>
                            <w:vanish/>
                            <w:color w:val="FFFFFF"/>
                            <w:sz w:val="18"/>
                            <w:szCs w:val="18"/>
                            <w:lang w:eastAsia="tr-TR"/>
                          </w:rPr>
                          <w:t>Bu Mevzuatın Yürürlükten Kaldırdığı/Değiştirdiği Mevzuatları Göster</w:t>
                        </w:r>
                      </w:p>
                    </w:tc>
                  </w:tr>
                  <w:tr w:rsidR="00262636" w:rsidRPr="00262636">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262636" w:rsidRPr="00262636">
                          <w:tc>
                            <w:tcPr>
                              <w:tcW w:w="0" w:type="auto"/>
                              <w:vAlign w:val="center"/>
                              <w:hideMark/>
                            </w:tcPr>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bl>
                      <w:p w:rsidR="00262636" w:rsidRPr="00262636" w:rsidRDefault="00262636" w:rsidP="00262636">
                        <w:pPr>
                          <w:spacing w:after="0" w:line="150" w:lineRule="atLeast"/>
                          <w:rPr>
                            <w:rFonts w:ascii="Verdana" w:eastAsia="Times New Roman" w:hAnsi="Verdana" w:cs="Times New Roman"/>
                            <w:vanish/>
                            <w:color w:val="7AA6D3"/>
                            <w:sz w:val="18"/>
                            <w:szCs w:val="18"/>
                            <w:lang w:eastAsia="tr-TR"/>
                          </w:rPr>
                        </w:pPr>
                      </w:p>
                    </w:tc>
                  </w:tr>
                </w:tbl>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bl>
          <w:p w:rsidR="00262636" w:rsidRPr="00262636" w:rsidRDefault="00262636" w:rsidP="00262636">
            <w:pPr>
              <w:spacing w:after="0" w:line="240" w:lineRule="auto"/>
              <w:rPr>
                <w:rFonts w:ascii="Times New Roman" w:eastAsia="Times New Roman" w:hAnsi="Times New Roman" w:cs="Times New Roman"/>
                <w:sz w:val="24"/>
                <w:szCs w:val="24"/>
                <w:lang w:eastAsia="tr-TR"/>
              </w:rPr>
            </w:pPr>
          </w:p>
        </w:tc>
      </w:tr>
    </w:tbl>
    <w:p w:rsidR="00262636" w:rsidRPr="00262636" w:rsidRDefault="00262636" w:rsidP="00262636">
      <w:pPr>
        <w:spacing w:after="0" w:line="240" w:lineRule="auto"/>
        <w:rPr>
          <w:rFonts w:ascii="Times New Roman" w:eastAsia="Times New Roman" w:hAnsi="Times New Roman" w:cs="Times New Roman"/>
          <w:sz w:val="24"/>
          <w:szCs w:val="24"/>
          <w:lang w:eastAsia="tr-TR"/>
        </w:rPr>
      </w:pPr>
      <w:r w:rsidRPr="00262636">
        <w:rPr>
          <w:rFonts w:ascii="Times New Roman" w:eastAsia="Times New Roman" w:hAnsi="Times New Roman" w:cs="Times New Roman"/>
          <w:sz w:val="24"/>
          <w:szCs w:val="24"/>
          <w:lang w:eastAsia="tr-TR"/>
        </w:rPr>
        <w:t xml:space="preserve">    </w:t>
      </w:r>
    </w:p>
    <w:p w:rsidR="00262636" w:rsidRPr="00262636" w:rsidRDefault="00262636" w:rsidP="00262636">
      <w:pPr>
        <w:spacing w:after="0" w:line="240" w:lineRule="auto"/>
        <w:rPr>
          <w:rFonts w:ascii="Times New Roman" w:eastAsia="Times New Roman" w:hAnsi="Times New Roman" w:cs="Times New Roman"/>
          <w:vanish/>
          <w:sz w:val="24"/>
          <w:szCs w:val="24"/>
          <w:lang w:eastAsia="tr-TR"/>
        </w:rPr>
      </w:pPr>
      <w:r w:rsidRPr="00262636">
        <w:rPr>
          <w:rFonts w:ascii="Times New Roman" w:eastAsia="Times New Roman" w:hAnsi="Times New Roman" w:cs="Times New Roman"/>
          <w:vanish/>
          <w:sz w:val="24"/>
          <w:szCs w:val="24"/>
          <w:lang w:eastAsia="tr-TR"/>
        </w:rPr>
        <w:lastRenderedPageBreak/>
        <w:object w:dxaOrig="1440" w:dyaOrig="1440">
          <v:shape id="_x0000_i1036" type="#_x0000_t75" style="width:36pt;height:22.5pt" o:ole="">
            <v:imagedata r:id="rId9" o:title=""/>
          </v:shape>
          <w:control r:id="rId10" w:name="DefaultOcxName2" w:shapeid="_x0000_i1036"/>
        </w:object>
      </w:r>
      <w:r w:rsidRPr="00262636">
        <w:rPr>
          <w:rFonts w:ascii="Times New Roman" w:eastAsia="Times New Roman" w:hAnsi="Times New Roman" w:cs="Times New Roman"/>
          <w:vanish/>
          <w:sz w:val="24"/>
          <w:szCs w:val="24"/>
          <w:lang w:eastAsia="tr-TR"/>
        </w:rPr>
        <w:object w:dxaOrig="1440" w:dyaOrig="1440">
          <v:shape id="_x0000_i1035" type="#_x0000_t75" style="width:49.5pt;height:18pt" o:ole="">
            <v:imagedata r:id="rId11" o:title=""/>
          </v:shape>
          <w:control r:id="rId12" w:name="DefaultOcxName3" w:shapeid="_x0000_i1035"/>
        </w:object>
      </w:r>
    </w:p>
    <w:p w:rsidR="005F08ED" w:rsidRDefault="00262636" w:rsidP="00262636">
      <w:r w:rsidRPr="00262636">
        <w:rPr>
          <w:rFonts w:ascii="Times New Roman" w:eastAsia="Times New Roman" w:hAnsi="Times New Roman" w:cs="Times New Roman"/>
          <w:vanish/>
          <w:sz w:val="24"/>
          <w:szCs w:val="24"/>
          <w:lang w:eastAsia="tr-TR"/>
        </w:rPr>
        <w:pict/>
      </w:r>
      <w:bookmarkStart w:id="0" w:name="_GoBack"/>
      <w:bookmarkEnd w:id="0"/>
    </w:p>
    <w:sectPr w:rsidR="005F0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09"/>
    <w:rsid w:val="00262636"/>
    <w:rsid w:val="005F08ED"/>
    <w:rsid w:val="00BC2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89742">
      <w:bodyDiv w:val="1"/>
      <w:marLeft w:val="0"/>
      <w:marRight w:val="0"/>
      <w:marTop w:val="0"/>
      <w:marBottom w:val="0"/>
      <w:divBdr>
        <w:top w:val="none" w:sz="0" w:space="0" w:color="auto"/>
        <w:left w:val="none" w:sz="0" w:space="0" w:color="auto"/>
        <w:bottom w:val="none" w:sz="0" w:space="0" w:color="auto"/>
        <w:right w:val="none" w:sz="0" w:space="0" w:color="auto"/>
      </w:divBdr>
      <w:divsChild>
        <w:div w:id="1586376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1.xml"/><Relationship Id="rId12" Type="http://schemas.openxmlformats.org/officeDocument/2006/relationships/control" Target="activeX/activeX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3.wmf"/><Relationship Id="rId5" Type="http://schemas.openxmlformats.org/officeDocument/2006/relationships/hyperlink" Target="http://192.168.16.4:8080/mavi/mevzuatGoster.aspx?id=31533"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2016-06-27T06:02:00Z</dcterms:created>
  <dcterms:modified xsi:type="dcterms:W3CDTF">2016-06-27T06:02:00Z</dcterms:modified>
</cp:coreProperties>
</file>