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CB5FFB" w:rsidRPr="00CB5FFB" w14:paraId="5D4983E6"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CB5FFB" w:rsidRPr="00CB5FFB" w14:paraId="01512FAB"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660CB696" w14:textId="77777777" w:rsidR="00CB5FFB" w:rsidRPr="00CB5FFB" w:rsidRDefault="00CB5FFB" w:rsidP="00CB5FFB">
                  <w:pPr>
                    <w:spacing w:after="0" w:line="240" w:lineRule="atLeast"/>
                    <w:rPr>
                      <w:rFonts w:ascii="Times New Roman" w:eastAsia="Times New Roman" w:hAnsi="Times New Roman" w:cs="Times New Roman"/>
                      <w:kern w:val="0"/>
                      <w:sz w:val="24"/>
                      <w:szCs w:val="24"/>
                      <w:lang w:eastAsia="tr-TR"/>
                      <w14:ligatures w14:val="none"/>
                    </w:rPr>
                  </w:pPr>
                  <w:r w:rsidRPr="00CB5FFB">
                    <w:rPr>
                      <w:rFonts w:ascii="Arial" w:eastAsia="Times New Roman" w:hAnsi="Arial" w:cs="Arial"/>
                      <w:kern w:val="0"/>
                      <w:sz w:val="16"/>
                      <w:szCs w:val="16"/>
                      <w:lang w:eastAsia="tr-TR"/>
                      <w14:ligatures w14:val="none"/>
                    </w:rPr>
                    <w:t>27 Haziran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10C57DF3" w14:textId="77777777" w:rsidR="00CB5FFB" w:rsidRPr="00CB5FFB" w:rsidRDefault="00CB5FFB" w:rsidP="00CB5FFB">
                  <w:pPr>
                    <w:spacing w:after="0" w:line="240" w:lineRule="atLeast"/>
                    <w:jc w:val="center"/>
                    <w:rPr>
                      <w:rFonts w:ascii="Times New Roman" w:eastAsia="Times New Roman" w:hAnsi="Times New Roman" w:cs="Times New Roman"/>
                      <w:kern w:val="0"/>
                      <w:sz w:val="24"/>
                      <w:szCs w:val="24"/>
                      <w:lang w:eastAsia="tr-TR"/>
                      <w14:ligatures w14:val="none"/>
                    </w:rPr>
                  </w:pPr>
                  <w:r w:rsidRPr="00CB5FFB">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037D8482" w14:textId="77777777" w:rsidR="00CB5FFB" w:rsidRPr="00CB5FFB" w:rsidRDefault="00CB5FFB" w:rsidP="00CB5FFB">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CB5FFB">
                    <w:rPr>
                      <w:rFonts w:ascii="Arial" w:eastAsia="Times New Roman" w:hAnsi="Arial" w:cs="Arial"/>
                      <w:kern w:val="0"/>
                      <w:sz w:val="16"/>
                      <w:szCs w:val="16"/>
                      <w:lang w:eastAsia="tr-TR"/>
                      <w14:ligatures w14:val="none"/>
                    </w:rPr>
                    <w:t>Sayı : 33293</w:t>
                  </w:r>
                </w:p>
              </w:tc>
            </w:tr>
            <w:tr w:rsidR="00CB5FFB" w:rsidRPr="00CB5FFB" w14:paraId="33093F4A" w14:textId="77777777">
              <w:trPr>
                <w:trHeight w:val="480"/>
                <w:jc w:val="center"/>
              </w:trPr>
              <w:tc>
                <w:tcPr>
                  <w:tcW w:w="8789" w:type="dxa"/>
                  <w:gridSpan w:val="3"/>
                  <w:tcMar>
                    <w:top w:w="0" w:type="dxa"/>
                    <w:left w:w="108" w:type="dxa"/>
                    <w:bottom w:w="0" w:type="dxa"/>
                    <w:right w:w="108" w:type="dxa"/>
                  </w:tcMar>
                  <w:vAlign w:val="center"/>
                  <w:hideMark/>
                </w:tcPr>
                <w:p w14:paraId="229E6EB1" w14:textId="77777777" w:rsidR="00CB5FFB" w:rsidRPr="00CB5FFB" w:rsidRDefault="00CB5FFB" w:rsidP="00CB5FFB">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CB5FFB">
                    <w:rPr>
                      <w:rFonts w:ascii="Arial" w:eastAsia="Times New Roman" w:hAnsi="Arial" w:cs="Arial"/>
                      <w:b/>
                      <w:bCs/>
                      <w:color w:val="000080"/>
                      <w:kern w:val="0"/>
                      <w:sz w:val="18"/>
                      <w:szCs w:val="18"/>
                      <w:lang w:eastAsia="tr-TR"/>
                      <w14:ligatures w14:val="none"/>
                    </w:rPr>
                    <w:t>YÖNETMELİK</w:t>
                  </w:r>
                </w:p>
              </w:tc>
            </w:tr>
            <w:tr w:rsidR="00CB5FFB" w:rsidRPr="00CB5FFB" w14:paraId="4816C0C3" w14:textId="77777777">
              <w:trPr>
                <w:trHeight w:val="480"/>
                <w:jc w:val="center"/>
              </w:trPr>
              <w:tc>
                <w:tcPr>
                  <w:tcW w:w="8789" w:type="dxa"/>
                  <w:gridSpan w:val="3"/>
                  <w:tcMar>
                    <w:top w:w="0" w:type="dxa"/>
                    <w:left w:w="108" w:type="dxa"/>
                    <w:bottom w:w="0" w:type="dxa"/>
                    <w:right w:w="108" w:type="dxa"/>
                  </w:tcMar>
                  <w:vAlign w:val="center"/>
                  <w:hideMark/>
                </w:tcPr>
                <w:p w14:paraId="04CDC7B3"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u w:val="single"/>
                      <w:lang w:eastAsia="tr-TR"/>
                      <w14:ligatures w14:val="none"/>
                    </w:rPr>
                  </w:pPr>
                  <w:r w:rsidRPr="00CB5FFB">
                    <w:rPr>
                      <w:rFonts w:ascii="Times New Roman" w:eastAsia="Times New Roman" w:hAnsi="Times New Roman" w:cs="Times New Roman"/>
                      <w:kern w:val="0"/>
                      <w:sz w:val="18"/>
                      <w:szCs w:val="18"/>
                      <w:u w:val="single"/>
                      <w:lang w:eastAsia="tr-TR"/>
                      <w14:ligatures w14:val="none"/>
                    </w:rPr>
                    <w:t>Ticaret Bakanlığından:</w:t>
                  </w:r>
                </w:p>
                <w:p w14:paraId="6572D6A2" w14:textId="77777777" w:rsidR="00CB5FFB" w:rsidRPr="00CB5FFB" w:rsidRDefault="00CB5FFB" w:rsidP="00CB5FFB">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YENİLENMİŞ ÜRÜNLER HAKKINDA YÖNETMELİK</w:t>
                  </w:r>
                </w:p>
                <w:p w14:paraId="01A0FAAE" w14:textId="77777777" w:rsidR="00CB5FFB" w:rsidRPr="00CB5FFB" w:rsidRDefault="00CB5FFB" w:rsidP="00CB5FFB">
                  <w:pPr>
                    <w:spacing w:after="0" w:line="240" w:lineRule="atLeast"/>
                    <w:jc w:val="center"/>
                    <w:rPr>
                      <w:rFonts w:ascii="Times New Roman" w:eastAsia="Times New Roman" w:hAnsi="Times New Roman" w:cs="Times New Roman"/>
                      <w:b/>
                      <w:bCs/>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 </w:t>
                  </w:r>
                </w:p>
                <w:p w14:paraId="17BD9DB6" w14:textId="77777777" w:rsidR="00CB5FFB" w:rsidRPr="00CB5FFB" w:rsidRDefault="00CB5FFB" w:rsidP="00CB5FFB">
                  <w:pPr>
                    <w:spacing w:after="0" w:line="240" w:lineRule="atLeast"/>
                    <w:jc w:val="center"/>
                    <w:rPr>
                      <w:rFonts w:ascii="Times New Roman" w:eastAsia="Times New Roman" w:hAnsi="Times New Roman" w:cs="Times New Roman"/>
                      <w:b/>
                      <w:bCs/>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BİRİNCİ BÖLÜM</w:t>
                  </w:r>
                </w:p>
                <w:p w14:paraId="605800F2" w14:textId="77777777" w:rsidR="00CB5FFB" w:rsidRPr="00CB5FFB" w:rsidRDefault="00CB5FFB" w:rsidP="00CB5FFB">
                  <w:pPr>
                    <w:spacing w:after="0" w:line="240" w:lineRule="atLeast"/>
                    <w:jc w:val="center"/>
                    <w:rPr>
                      <w:rFonts w:ascii="Times New Roman" w:eastAsia="Times New Roman" w:hAnsi="Times New Roman" w:cs="Times New Roman"/>
                      <w:b/>
                      <w:bCs/>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Başlangıç Hükümleri</w:t>
                  </w:r>
                </w:p>
                <w:p w14:paraId="2B29213D"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Amaç ve kapsam</w:t>
                  </w:r>
                </w:p>
                <w:p w14:paraId="63ECF0BB"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1- </w:t>
                  </w:r>
                  <w:r w:rsidRPr="00CB5FFB">
                    <w:rPr>
                      <w:rFonts w:ascii="Times New Roman" w:eastAsia="Times New Roman" w:hAnsi="Times New Roman" w:cs="Times New Roman"/>
                      <w:kern w:val="0"/>
                      <w:sz w:val="18"/>
                      <w:szCs w:val="18"/>
                      <w:lang w:eastAsia="tr-TR"/>
                      <w14:ligatures w14:val="none"/>
                    </w:rPr>
                    <w:t>(1) Bu Yönetmeliğin amacı, Bakanlıkça belirlenen kullanılmış malların yenilenmiş olarak tekrar satışa sunulmasına ilişkin uygulama usul ve esaslarını düzenlemektir.</w:t>
                  </w:r>
                </w:p>
                <w:p w14:paraId="13DC3264"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(2) Bu Yönetmelik, Bakanlıkça belirlenen kullanılmış malların yenilenerek tekrar satışa sunulmasına ilişkin faaliyetleri kapsar.</w:t>
                  </w:r>
                </w:p>
                <w:p w14:paraId="0185F4DB"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Dayanak</w:t>
                  </w:r>
                </w:p>
                <w:p w14:paraId="0B0F36D3"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2- </w:t>
                  </w:r>
                  <w:r w:rsidRPr="00CB5FFB">
                    <w:rPr>
                      <w:rFonts w:ascii="Times New Roman" w:eastAsia="Times New Roman" w:hAnsi="Times New Roman" w:cs="Times New Roman"/>
                      <w:kern w:val="0"/>
                      <w:sz w:val="18"/>
                      <w:szCs w:val="18"/>
                      <w:lang w:eastAsia="tr-TR"/>
                      <w14:ligatures w14:val="none"/>
                    </w:rPr>
                    <w:t xml:space="preserve">(1) Bu Yönetmelik, 7/11/2013 tarihli ve 6502 sayılı Tüketicinin Korunması Hakkında Kanunun 57/A ve </w:t>
                  </w:r>
                  <w:proofErr w:type="gramStart"/>
                  <w:r w:rsidRPr="00CB5FFB">
                    <w:rPr>
                      <w:rFonts w:ascii="Times New Roman" w:eastAsia="Times New Roman" w:hAnsi="Times New Roman" w:cs="Times New Roman"/>
                      <w:kern w:val="0"/>
                      <w:sz w:val="18"/>
                      <w:szCs w:val="18"/>
                      <w:lang w:eastAsia="tr-TR"/>
                      <w14:ligatures w14:val="none"/>
                    </w:rPr>
                    <w:t>84 üncü</w:t>
                  </w:r>
                  <w:proofErr w:type="gramEnd"/>
                  <w:r w:rsidRPr="00CB5FFB">
                    <w:rPr>
                      <w:rFonts w:ascii="Times New Roman" w:eastAsia="Times New Roman" w:hAnsi="Times New Roman" w:cs="Times New Roman"/>
                      <w:kern w:val="0"/>
                      <w:sz w:val="18"/>
                      <w:szCs w:val="18"/>
                      <w:lang w:eastAsia="tr-TR"/>
                      <w14:ligatures w14:val="none"/>
                    </w:rPr>
                    <w:t xml:space="preserve"> maddelerine dayanılarak hazırlanmıştır.</w:t>
                  </w:r>
                </w:p>
                <w:p w14:paraId="61B6F825"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Tanımlar</w:t>
                  </w:r>
                </w:p>
                <w:p w14:paraId="435A9153"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3- </w:t>
                  </w:r>
                  <w:r w:rsidRPr="00CB5FFB">
                    <w:rPr>
                      <w:rFonts w:ascii="Times New Roman" w:eastAsia="Times New Roman" w:hAnsi="Times New Roman" w:cs="Times New Roman"/>
                      <w:kern w:val="0"/>
                      <w:sz w:val="18"/>
                      <w:szCs w:val="18"/>
                      <w:lang w:eastAsia="tr-TR"/>
                      <w14:ligatures w14:val="none"/>
                    </w:rPr>
                    <w:t>(1) Bu Yönetmelikte geçen;</w:t>
                  </w:r>
                </w:p>
                <w:p w14:paraId="0485F246"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a) Bakanlık: Ticaret Bakanlığını,</w:t>
                  </w:r>
                </w:p>
                <w:p w14:paraId="21AC2818"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 xml:space="preserve">b) Beyaz Liste: 12/7/2014 tarihli ve 29058 sayılı Resmî </w:t>
                  </w:r>
                  <w:proofErr w:type="spellStart"/>
                  <w:r w:rsidRPr="00CB5FFB">
                    <w:rPr>
                      <w:rFonts w:ascii="Times New Roman" w:eastAsia="Times New Roman" w:hAnsi="Times New Roman" w:cs="Times New Roman"/>
                      <w:kern w:val="0"/>
                      <w:sz w:val="18"/>
                      <w:szCs w:val="18"/>
                      <w:lang w:eastAsia="tr-TR"/>
                      <w14:ligatures w14:val="none"/>
                    </w:rPr>
                    <w:t>Gazete’de</w:t>
                  </w:r>
                  <w:proofErr w:type="spellEnd"/>
                  <w:r w:rsidRPr="00CB5FFB">
                    <w:rPr>
                      <w:rFonts w:ascii="Times New Roman" w:eastAsia="Times New Roman" w:hAnsi="Times New Roman" w:cs="Times New Roman"/>
                      <w:kern w:val="0"/>
                      <w:sz w:val="18"/>
                      <w:szCs w:val="18"/>
                      <w:lang w:eastAsia="tr-TR"/>
                      <w14:ligatures w14:val="none"/>
                    </w:rPr>
                    <w:t xml:space="preserve"> yayımlanan Elektronik Kimlik Bilgisini Haiz Cihazların Kayıt Altına Alınmasına Dair Yönetmelikte belirtilen listeyi,</w:t>
                  </w:r>
                </w:p>
                <w:p w14:paraId="648AF131"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c) Genel Müdür: Tüketicinin Korunması ve Piyasa Gözetimi Genel Müdürünü,</w:t>
                  </w:r>
                </w:p>
                <w:p w14:paraId="4153C1C9"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CB5FFB">
                    <w:rPr>
                      <w:rFonts w:ascii="Times New Roman" w:eastAsia="Times New Roman" w:hAnsi="Times New Roman" w:cs="Times New Roman"/>
                      <w:kern w:val="0"/>
                      <w:sz w:val="18"/>
                      <w:szCs w:val="18"/>
                      <w:lang w:eastAsia="tr-TR"/>
                      <w14:ligatures w14:val="none"/>
                    </w:rPr>
                    <w:t>ç</w:t>
                  </w:r>
                  <w:proofErr w:type="gramEnd"/>
                  <w:r w:rsidRPr="00CB5FFB">
                    <w:rPr>
                      <w:rFonts w:ascii="Times New Roman" w:eastAsia="Times New Roman" w:hAnsi="Times New Roman" w:cs="Times New Roman"/>
                      <w:kern w:val="0"/>
                      <w:sz w:val="18"/>
                      <w:szCs w:val="18"/>
                      <w:lang w:eastAsia="tr-TR"/>
                      <w14:ligatures w14:val="none"/>
                    </w:rPr>
                    <w:t>) Genel Müdürlük: Tüketicinin Korunması ve Piyasa Gözetimi Genel Müdürlüğünü,</w:t>
                  </w:r>
                </w:p>
                <w:p w14:paraId="453E25D1"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 xml:space="preserve">d) İş günü: Ulusal, resmî ve dinî bayram günleri ile yılbaşı, 1 Mayıs, 15 Temmuz ve </w:t>
                  </w:r>
                  <w:proofErr w:type="gramStart"/>
                  <w:r w:rsidRPr="00CB5FFB">
                    <w:rPr>
                      <w:rFonts w:ascii="Times New Roman" w:eastAsia="Times New Roman" w:hAnsi="Times New Roman" w:cs="Times New Roman"/>
                      <w:kern w:val="0"/>
                      <w:sz w:val="18"/>
                      <w:szCs w:val="18"/>
                      <w:lang w:eastAsia="tr-TR"/>
                      <w14:ligatures w14:val="none"/>
                    </w:rPr>
                    <w:t>Pazar</w:t>
                  </w:r>
                  <w:proofErr w:type="gramEnd"/>
                  <w:r w:rsidRPr="00CB5FFB">
                    <w:rPr>
                      <w:rFonts w:ascii="Times New Roman" w:eastAsia="Times New Roman" w:hAnsi="Times New Roman" w:cs="Times New Roman"/>
                      <w:kern w:val="0"/>
                      <w:sz w:val="18"/>
                      <w:szCs w:val="18"/>
                      <w:lang w:eastAsia="tr-TR"/>
                      <w14:ligatures w14:val="none"/>
                    </w:rPr>
                    <w:t xml:space="preserve"> günleri dışındaki çalışma günlerini,</w:t>
                  </w:r>
                </w:p>
                <w:p w14:paraId="7C3DAF0B"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e) İthalatçı: Kamu tüzel kişileri de dâhil olmak üzere mal veya hizmetleri ya da bu malların ham maddelerini yahut ara mallarını ticari veya mesleki amaçlarla ithal ederek satım, kira, finansal kiralama veya benzeri bir yolla piyasaya süren gerçek veya tüzel kişiyi,</w:t>
                  </w:r>
                </w:p>
                <w:p w14:paraId="65713D51"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f) Kalıcı veri saklayıcısı: Tüketicinin gönderdiği veya kendisine gönderilen bilgiyi, bu bilginin amacına uygun olarak makul bir süre incelemesine elverecek şekilde kaydedilmesini ve değiştirilmeden kopyalanmasını sağlayan ve bu bilgiye aynen ulaşılmasına imkân veren kısa mesaj, elektronik posta, internet, disk, CD, DVD, hafıza kartı ve benzeri her türlü araç veya ortamı,</w:t>
                  </w:r>
                </w:p>
                <w:p w14:paraId="444A443C"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g) Kanun: 7/11/2013 tarihli ve 6502 sayılı Tüketicinin Korunması Hakkında Kanunu,</w:t>
                  </w:r>
                </w:p>
                <w:p w14:paraId="70289CA4"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CB5FFB">
                    <w:rPr>
                      <w:rFonts w:ascii="Times New Roman" w:eastAsia="Times New Roman" w:hAnsi="Times New Roman" w:cs="Times New Roman"/>
                      <w:kern w:val="0"/>
                      <w:sz w:val="18"/>
                      <w:szCs w:val="18"/>
                      <w:lang w:eastAsia="tr-TR"/>
                      <w14:ligatures w14:val="none"/>
                    </w:rPr>
                    <w:t>ğ</w:t>
                  </w:r>
                  <w:proofErr w:type="gramEnd"/>
                  <w:r w:rsidRPr="00CB5FFB">
                    <w:rPr>
                      <w:rFonts w:ascii="Times New Roman" w:eastAsia="Times New Roman" w:hAnsi="Times New Roman" w:cs="Times New Roman"/>
                      <w:kern w:val="0"/>
                      <w:sz w:val="18"/>
                      <w:szCs w:val="18"/>
                      <w:lang w:eastAsia="tr-TR"/>
                      <w14:ligatures w14:val="none"/>
                    </w:rPr>
                    <w:t>) Komisyon: Yenileme merkezinin uyarılması, yenileme yetki belgesinin askıya alınması veya iptal edilmesine ilişkin hususlarda karar vermek amacıyla oluşturulan komisyonu,</w:t>
                  </w:r>
                </w:p>
                <w:p w14:paraId="610E4087"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h) Kullanılmış mal: Alışverişe konu olan ve Ek-1’de yer alan ikinci el malları,</w:t>
                  </w:r>
                </w:p>
                <w:p w14:paraId="7ACE6C1B"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CB5FFB">
                    <w:rPr>
                      <w:rFonts w:ascii="Times New Roman" w:eastAsia="Times New Roman" w:hAnsi="Times New Roman" w:cs="Times New Roman"/>
                      <w:kern w:val="0"/>
                      <w:sz w:val="18"/>
                      <w:szCs w:val="18"/>
                      <w:lang w:eastAsia="tr-TR"/>
                      <w14:ligatures w14:val="none"/>
                    </w:rPr>
                    <w:t>ı</w:t>
                  </w:r>
                  <w:proofErr w:type="gramEnd"/>
                  <w:r w:rsidRPr="00CB5FFB">
                    <w:rPr>
                      <w:rFonts w:ascii="Times New Roman" w:eastAsia="Times New Roman" w:hAnsi="Times New Roman" w:cs="Times New Roman"/>
                      <w:kern w:val="0"/>
                      <w:sz w:val="18"/>
                      <w:szCs w:val="18"/>
                      <w:lang w:eastAsia="tr-TR"/>
                      <w14:ligatures w14:val="none"/>
                    </w:rPr>
                    <w:t>) Tüketici: Ticari veya mesleki olmayan amaçlarla hareket eden gerçek veya tüzel kişiyi,</w:t>
                  </w:r>
                </w:p>
                <w:p w14:paraId="5C164BAE"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i) Üretici: Kamu tüzel kişileri de dâhil olmak üzere tüketiciye sunulmuş olan mal ya da bu malların ham maddelerini yahut ara mallarını üretenler ile mal üzerine markasını, </w:t>
                  </w:r>
                  <w:proofErr w:type="spellStart"/>
                  <w:r w:rsidRPr="00CB5FFB">
                    <w:rPr>
                      <w:rFonts w:ascii="Times New Roman" w:eastAsia="Times New Roman" w:hAnsi="Times New Roman" w:cs="Times New Roman"/>
                      <w:kern w:val="0"/>
                      <w:sz w:val="18"/>
                      <w:szCs w:val="18"/>
                      <w:lang w:eastAsia="tr-TR"/>
                      <w14:ligatures w14:val="none"/>
                    </w:rPr>
                    <w:t>ünvanını</w:t>
                  </w:r>
                  <w:proofErr w:type="spellEnd"/>
                  <w:r w:rsidRPr="00CB5FFB">
                    <w:rPr>
                      <w:rFonts w:ascii="Times New Roman" w:eastAsia="Times New Roman" w:hAnsi="Times New Roman" w:cs="Times New Roman"/>
                      <w:kern w:val="0"/>
                      <w:sz w:val="18"/>
                      <w:szCs w:val="18"/>
                      <w:lang w:eastAsia="tr-TR"/>
                      <w14:ligatures w14:val="none"/>
                    </w:rPr>
                    <w:t> veya herhangi bir ayırt edici işaretini koyarak kendisini üretici olarak gösteren gerçek veya tüzel kişiyi,</w:t>
                  </w:r>
                </w:p>
                <w:p w14:paraId="5E62466C"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j) Yenileme işlemi: Ek-1’de yer alan malların; donanım, yazılım veya fiziki özelliklerinde iyileştirme yapılarak tekrar satışa sunulmasına ilişkin tüm işlemleri,</w:t>
                  </w:r>
                </w:p>
                <w:p w14:paraId="7B3492DE"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k) Yenileme merkezi: Bakanlıktan aldığı yenileme yetki belgesine dayanarak faaliyet gösteren tüzel kişiyi,</w:t>
                  </w:r>
                </w:p>
                <w:p w14:paraId="2AF35599"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l) Yenileme yetki belgesi: Yenileme merkezi olarak faaliyette bulunulabilmesi için Bakanlık tarafından düzenlenen belgeyi,</w:t>
                  </w:r>
                </w:p>
                <w:p w14:paraId="5427874D"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m) Yenilenmiş ürün: Yenileme işleminden sonra yenileme merkezi veya yetkili satıcı tarafından satışa sunulan kullanılmış malı,</w:t>
                  </w:r>
                </w:p>
                <w:p w14:paraId="0B7E8212"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n) Yenilenmiş Ürün Bilgi Sistemi (YÜBİS): Bu Yönetmelik kapsamındaki işlemlerin gerçekleştirilmesi amacıyla Bakanlıkça oluşturulan elektronik sistemi,</w:t>
                  </w:r>
                </w:p>
                <w:p w14:paraId="0F50B200"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o) Yerinde yenileme noktası: Yenileme merkezinin sahip olduğu yenileme yetkisini Bakanlıkça belirlenen düzenleme veya standartlar kapsamında kullanan gerçek veya tüzel kişiyi,</w:t>
                  </w:r>
                </w:p>
                <w:p w14:paraId="25C96C17"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CB5FFB">
                    <w:rPr>
                      <w:rFonts w:ascii="Times New Roman" w:eastAsia="Times New Roman" w:hAnsi="Times New Roman" w:cs="Times New Roman"/>
                      <w:kern w:val="0"/>
                      <w:sz w:val="18"/>
                      <w:szCs w:val="18"/>
                      <w:lang w:eastAsia="tr-TR"/>
                      <w14:ligatures w14:val="none"/>
                    </w:rPr>
                    <w:t>ö</w:t>
                  </w:r>
                  <w:proofErr w:type="gramEnd"/>
                  <w:r w:rsidRPr="00CB5FFB">
                    <w:rPr>
                      <w:rFonts w:ascii="Times New Roman" w:eastAsia="Times New Roman" w:hAnsi="Times New Roman" w:cs="Times New Roman"/>
                      <w:kern w:val="0"/>
                      <w:sz w:val="18"/>
                      <w:szCs w:val="18"/>
                      <w:lang w:eastAsia="tr-TR"/>
                      <w14:ligatures w14:val="none"/>
                    </w:rPr>
                    <w:t>) Yetkili satıcı: Yenileme merkezi tarafından verilen yetkiye dayanarak tüketiciye yenilenmiş ürün sunan ya da ürün sunanın adına veya hesabına hareket eden gerçek veya tüzel kişiyi,</w:t>
                  </w:r>
                </w:p>
                <w:p w14:paraId="3B4469C6"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CB5FFB">
                    <w:rPr>
                      <w:rFonts w:ascii="Times New Roman" w:eastAsia="Times New Roman" w:hAnsi="Times New Roman" w:cs="Times New Roman"/>
                      <w:kern w:val="0"/>
                      <w:sz w:val="18"/>
                      <w:szCs w:val="18"/>
                      <w:lang w:eastAsia="tr-TR"/>
                      <w14:ligatures w14:val="none"/>
                    </w:rPr>
                    <w:t>ifade</w:t>
                  </w:r>
                  <w:proofErr w:type="gramEnd"/>
                  <w:r w:rsidRPr="00CB5FFB">
                    <w:rPr>
                      <w:rFonts w:ascii="Times New Roman" w:eastAsia="Times New Roman" w:hAnsi="Times New Roman" w:cs="Times New Roman"/>
                      <w:kern w:val="0"/>
                      <w:sz w:val="18"/>
                      <w:szCs w:val="18"/>
                      <w:lang w:eastAsia="tr-TR"/>
                      <w14:ligatures w14:val="none"/>
                    </w:rPr>
                    <w:t> eder.</w:t>
                  </w:r>
                </w:p>
                <w:p w14:paraId="4A9AAC58" w14:textId="77777777" w:rsidR="00CB5FFB" w:rsidRPr="00CB5FFB" w:rsidRDefault="00CB5FFB" w:rsidP="00CB5FFB">
                  <w:pPr>
                    <w:spacing w:after="0" w:line="240" w:lineRule="atLeast"/>
                    <w:jc w:val="center"/>
                    <w:rPr>
                      <w:rFonts w:ascii="Times New Roman" w:eastAsia="Times New Roman" w:hAnsi="Times New Roman" w:cs="Times New Roman"/>
                      <w:b/>
                      <w:bCs/>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İKİNCİ BÖLÜM</w:t>
                  </w:r>
                </w:p>
                <w:p w14:paraId="2AD27686" w14:textId="77777777" w:rsidR="00CB5FFB" w:rsidRPr="00CB5FFB" w:rsidRDefault="00CB5FFB" w:rsidP="00CB5FFB">
                  <w:pPr>
                    <w:spacing w:after="0" w:line="240" w:lineRule="atLeast"/>
                    <w:jc w:val="center"/>
                    <w:rPr>
                      <w:rFonts w:ascii="Times New Roman" w:eastAsia="Times New Roman" w:hAnsi="Times New Roman" w:cs="Times New Roman"/>
                      <w:b/>
                      <w:bCs/>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Genel Esaslar ve Yenileme Yetkisi</w:t>
                  </w:r>
                </w:p>
                <w:p w14:paraId="6719C240"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Genel esaslar</w:t>
                  </w:r>
                </w:p>
                <w:p w14:paraId="623E0DB4"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lastRenderedPageBreak/>
                    <w:t>MADDE 4- </w:t>
                  </w:r>
                  <w:r w:rsidRPr="00CB5FFB">
                    <w:rPr>
                      <w:rFonts w:ascii="Times New Roman" w:eastAsia="Times New Roman" w:hAnsi="Times New Roman" w:cs="Times New Roman"/>
                      <w:kern w:val="0"/>
                      <w:sz w:val="18"/>
                      <w:szCs w:val="18"/>
                      <w:lang w:eastAsia="tr-TR"/>
                      <w14:ligatures w14:val="none"/>
                    </w:rPr>
                    <w:t>(1) Yenileme işlemlerinin, Bakanlıkça belirlenen düzenleme veya standartlara uygun olarak YÜBİS üzerinden yapılması ve oluşturulan elektronik sertifikanın tüketicilere verilmesi zorunludur. Bu düzenleme veya standartlar, Bakanlığın internet sitesinde ilan edilir.</w:t>
                  </w:r>
                </w:p>
                <w:p w14:paraId="01A0A748"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(2) Yenileme merkezlerinin, yetkili satıcıların, yerinde yenileme noktalarının ve Bakanlıkça belirlenen diğer bilgi ve belgelerin </w:t>
                  </w:r>
                  <w:proofErr w:type="spellStart"/>
                  <w:r w:rsidRPr="00CB5FFB">
                    <w:rPr>
                      <w:rFonts w:ascii="Times New Roman" w:eastAsia="Times New Roman" w:hAnsi="Times New Roman" w:cs="Times New Roman"/>
                      <w:kern w:val="0"/>
                      <w:sz w:val="18"/>
                      <w:szCs w:val="18"/>
                      <w:lang w:eastAsia="tr-TR"/>
                      <w14:ligatures w14:val="none"/>
                    </w:rPr>
                    <w:t>YÜBİS’e</w:t>
                  </w:r>
                  <w:proofErr w:type="spellEnd"/>
                  <w:r w:rsidRPr="00CB5FFB">
                    <w:rPr>
                      <w:rFonts w:ascii="Times New Roman" w:eastAsia="Times New Roman" w:hAnsi="Times New Roman" w:cs="Times New Roman"/>
                      <w:kern w:val="0"/>
                      <w:sz w:val="18"/>
                      <w:szCs w:val="18"/>
                      <w:lang w:eastAsia="tr-TR"/>
                      <w14:ligatures w14:val="none"/>
                    </w:rPr>
                    <w:t> kaydedilmesi zorunludur.</w:t>
                  </w:r>
                </w:p>
                <w:p w14:paraId="0B3E366C"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(3) Yenilenmiş ürünün; ambalajında, etiketinde, reklam ve ilanlarında tüketicinin kolaylıkla algılayabileceği bir şekilde “yenilenmiş” ibaresine ve yenileme merkezi bilgisine yer verilerek satışa sunulması zorunludur.</w:t>
                  </w:r>
                </w:p>
                <w:p w14:paraId="6CBA88BA"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(4) Yenileme merkezi, yenilenmiş ürüne ilişkin Türkçe tanıtma ve kullanma kılavuzunu </w:t>
                  </w:r>
                  <w:proofErr w:type="spellStart"/>
                  <w:r w:rsidRPr="00CB5FFB">
                    <w:rPr>
                      <w:rFonts w:ascii="Times New Roman" w:eastAsia="Times New Roman" w:hAnsi="Times New Roman" w:cs="Times New Roman"/>
                      <w:kern w:val="0"/>
                      <w:sz w:val="18"/>
                      <w:szCs w:val="18"/>
                      <w:lang w:eastAsia="tr-TR"/>
                      <w14:ligatures w14:val="none"/>
                    </w:rPr>
                    <w:t>YÜBİS’e</w:t>
                  </w:r>
                  <w:proofErr w:type="spellEnd"/>
                  <w:r w:rsidRPr="00CB5FFB">
                    <w:rPr>
                      <w:rFonts w:ascii="Times New Roman" w:eastAsia="Times New Roman" w:hAnsi="Times New Roman" w:cs="Times New Roman"/>
                      <w:kern w:val="0"/>
                      <w:sz w:val="18"/>
                      <w:szCs w:val="18"/>
                      <w:lang w:eastAsia="tr-TR"/>
                      <w14:ligatures w14:val="none"/>
                    </w:rPr>
                    <w:t> kaydetmekle yükümlüdür. Tüketicinin talep etmesi halinde bu kılavuzun satışı gerçekleştiren yenileme merkezi ya da yetkili satıcı tarafından yazılı olarak veya kalıcı veri saklayıcısı aracılığıyla tüketiciye verilmesi zorunludur.</w:t>
                  </w:r>
                </w:p>
                <w:p w14:paraId="4B1C3574"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(5) Yenileme merkezi, Bakanlıkça belirlenen düzenleme veya standartlarda yer alan özelliklere uygun olarak alınmış yeterlilik belgesine sahip olunması şartıyla, ayrıca yeni bir yenileme yetki belgesi alınmasına gerek olmaksızın, Ek-1’de yer alan tüm ürünler için yenileme işlemi yapabilir.</w:t>
                  </w:r>
                </w:p>
                <w:p w14:paraId="143B7856"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(6) Yenilenmiş bir ürüne tekrar yenileme işlemi yapılabilmesi için yenileme tarihinden itibaren en az otuz gün geçmesi zorunludur.</w:t>
                  </w:r>
                </w:p>
                <w:p w14:paraId="488442E0"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(7) Yerinde yenileme noktası ve yetkili satıcı, ayrı ayrı yetki almak şartıyla, birden fazla yenileme merkezine hizmet verebilir.</w:t>
                  </w:r>
                </w:p>
                <w:p w14:paraId="150657BB"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(8) Bir yenilenmiş ürün grubu için bir satıcı tarafından farklı satış fiyatları belirlenmiş olması halinde; tüketicilerin herhangi bir ödeme yükümlülüğü altına girmeden önce fiyat farkına dayanak teşkil eden fiziksel ve teknik özellikler hakkında açıkça ve kolaylıkla görülebilir şekilde bilgilendirilmesi zorunludur.</w:t>
                  </w:r>
                </w:p>
                <w:p w14:paraId="2F6057EF"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(9) Genel Müdürlük, gerekli gördüğü hallerde bu Yönetmeliğin uygulanmasına yönelik olarak ilgili tüm kişi, kurum ve kuruluşlara yol göstermek amacıyla kılavuz hazırlar ve bu kılavuzu Bakanlığın internet sitesinde yayınlar.</w:t>
                  </w:r>
                </w:p>
                <w:p w14:paraId="1E1A2BBE"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Yenileme yetkisi</w:t>
                  </w:r>
                </w:p>
                <w:p w14:paraId="6D0CC92D"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5- </w:t>
                  </w:r>
                  <w:r w:rsidRPr="00CB5FFB">
                    <w:rPr>
                      <w:rFonts w:ascii="Times New Roman" w:eastAsia="Times New Roman" w:hAnsi="Times New Roman" w:cs="Times New Roman"/>
                      <w:kern w:val="0"/>
                      <w:sz w:val="18"/>
                      <w:szCs w:val="18"/>
                      <w:lang w:eastAsia="tr-TR"/>
                      <w14:ligatures w14:val="none"/>
                    </w:rPr>
                    <w:t>(1) Yenileme merkezinin Ek-1’de yer alan kullanılmış malları yenileyebilmesi için Bakanlıktan yenileme yetki belgesi alması zorunludur. Yenileme merkezi, bu belgeyle kendisine verilen yetkiyi Bakanlıkça belirlenen düzenleme veya standartlara uygun olarak yerinde yenileme noktaları aracılığıyla da kullanabilir. Bu düzenleme veya standartlarda yerinde yenileme noktalarının hangi işlemleri yapmaya yetkili olduğu hususuna yer verilir. Yerinde yenileme noktası, yenileme merkezi tarafından yetkili satıcı olarak da yetkilendirilebilir.</w:t>
                  </w:r>
                </w:p>
                <w:p w14:paraId="1E8EA32F"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(2) Yenileme merkezleri dışındaki ticari işletmelerin yerinde yenileme noktası olarak faaliyet gösterebilmesi için Bakanlıkça belirlenen ilgili düzenleme veya standartlara göre alınmış yeterlilik belgesine sahip olması zorunludur.</w:t>
                  </w:r>
                </w:p>
                <w:p w14:paraId="611701D6"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(3) Yenileme yetki belgesi verilmesine ilişkin hususlar Bakanlığın internet sitesinde ilan edilir.</w:t>
                  </w:r>
                </w:p>
                <w:p w14:paraId="4AAE5EAF"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(4) Bakanlığa yapılan başvurular üzerine, Genel Müdürlük tarafından gerekli incelemeler yapılarak ilan edilen şartları sağlayan başvurular için yenileme yetki belgesi düzenlenir.</w:t>
                  </w:r>
                </w:p>
                <w:p w14:paraId="1E7347A7"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(5) Yenileme yetki belgesi her bir yenileme merkezi için ayrı ayrı düzenlenir ve devredilemez.</w:t>
                  </w:r>
                </w:p>
                <w:p w14:paraId="4790909C"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Yenileme yetki belgesi verilmesinde aranan şartlar</w:t>
                  </w:r>
                </w:p>
                <w:p w14:paraId="10087A54"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6- </w:t>
                  </w:r>
                  <w:r w:rsidRPr="00CB5FFB">
                    <w:rPr>
                      <w:rFonts w:ascii="Times New Roman" w:eastAsia="Times New Roman" w:hAnsi="Times New Roman" w:cs="Times New Roman"/>
                      <w:kern w:val="0"/>
                      <w:sz w:val="18"/>
                      <w:szCs w:val="18"/>
                      <w:lang w:eastAsia="tr-TR"/>
                      <w14:ligatures w14:val="none"/>
                    </w:rPr>
                    <w:t>(1) Yenileme yetki belgesinin alınabilmesi için aşağıdaki şartların sağlanması zorunludur:</w:t>
                  </w:r>
                </w:p>
                <w:p w14:paraId="3049B133"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a) Bakanlıkça belirlenen düzenleme veya standartlarda yer alan özelliklere uygun olarak alınmış yeterlilik belgesine sahip olunması.</w:t>
                  </w:r>
                </w:p>
                <w:p w14:paraId="161FAC59"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b) Sermaye şirketi niteliğinde olunması.</w:t>
                  </w:r>
                </w:p>
                <w:p w14:paraId="58239C5C"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c) Şirketi temsile yetkili kişilerin;</w:t>
                  </w:r>
                </w:p>
                <w:p w14:paraId="693260F1"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1) On sekiz yaşını doldurmuş olması.</w:t>
                  </w:r>
                </w:p>
                <w:p w14:paraId="4CBDF07E"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2) İflas etmemiş veya iflas etmiş olsa bile itibarının yerine gelmiş olması.</w:t>
                  </w:r>
                </w:p>
                <w:p w14:paraId="2DBFDDAD"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3) Kasten işlenen bir suçtan dolayı beş yıldan fazla hapis cezasına mahkûm edilmemiş veya Devletin güvenliğine, anayasal düzene ve bu düzenin işleyişine, milli savunmaya ve Devlet sırlarına karşı suçlar; casusluk, zimmet, irtikâp, rüşvet, hırsızlık, dolandırıcılık, sahtecilik, güveni kötüye kullanma, hileli iflas, ihaleye fesat karıştırma, edimin ifasına fesat karıştırma, suçtan kaynaklanan mal varlığı değerlerini aklama, terörizmin finansmanı, kaçakçılık, vergi kaçakçılığı veya haksız mal edinme, işkence, cinsel saldırı ve çocukların cinsel istismarı, cinsel taciz, kişiyi hürriyetinden yoksun kılma, fuhuş, kumar oynanması için yer ve imkân sağlama, bilişim suçları ile özel hayata veya hayatın gizli alanına karşı işlenmiş suçlardan hüküm giymemiş veya ticaret ve sanat icrasından hükmen yasaklanmamış olması.</w:t>
                  </w:r>
                </w:p>
                <w:p w14:paraId="34A80FC3"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CB5FFB">
                    <w:rPr>
                      <w:rFonts w:ascii="Times New Roman" w:eastAsia="Times New Roman" w:hAnsi="Times New Roman" w:cs="Times New Roman"/>
                      <w:kern w:val="0"/>
                      <w:sz w:val="18"/>
                      <w:szCs w:val="18"/>
                      <w:lang w:eastAsia="tr-TR"/>
                      <w14:ligatures w14:val="none"/>
                    </w:rPr>
                    <w:t>ç</w:t>
                  </w:r>
                  <w:proofErr w:type="gramEnd"/>
                  <w:r w:rsidRPr="00CB5FFB">
                    <w:rPr>
                      <w:rFonts w:ascii="Times New Roman" w:eastAsia="Times New Roman" w:hAnsi="Times New Roman" w:cs="Times New Roman"/>
                      <w:kern w:val="0"/>
                      <w:sz w:val="18"/>
                      <w:szCs w:val="18"/>
                      <w:lang w:eastAsia="tr-TR"/>
                      <w14:ligatures w14:val="none"/>
                    </w:rPr>
                    <w:t>) Yüz milyon Türk lirasından az olmamak üzere ödenmiş sermayeye sahip olunması.</w:t>
                  </w:r>
                </w:p>
                <w:p w14:paraId="2E71847B"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d) Bakanlık tarafından ilan edilecek diğer hususların sağlanması.</w:t>
                  </w:r>
                </w:p>
                <w:p w14:paraId="53F437F3"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Yenileme yetki belgesinin geçerlilik süresi ve diğer işlemler</w:t>
                  </w:r>
                </w:p>
                <w:p w14:paraId="5B135A3D"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7- </w:t>
                  </w:r>
                  <w:r w:rsidRPr="00CB5FFB">
                    <w:rPr>
                      <w:rFonts w:ascii="Times New Roman" w:eastAsia="Times New Roman" w:hAnsi="Times New Roman" w:cs="Times New Roman"/>
                      <w:kern w:val="0"/>
                      <w:sz w:val="18"/>
                      <w:szCs w:val="18"/>
                      <w:lang w:eastAsia="tr-TR"/>
                      <w14:ligatures w14:val="none"/>
                    </w:rPr>
                    <w:t>(1) Yenileme yetki belgesinin geçerlilik süresi beş yıldır. Geçerlilik süresi dolmadan başvuruda bulunulmuş olması şartıyla, bu süre başvuru sonuçlanıncaya kadar uzatılmış kabul edilir.</w:t>
                  </w:r>
                </w:p>
                <w:p w14:paraId="1079C4C2"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(2) Yenileme merkezinin </w:t>
                  </w:r>
                  <w:proofErr w:type="spellStart"/>
                  <w:r w:rsidRPr="00CB5FFB">
                    <w:rPr>
                      <w:rFonts w:ascii="Times New Roman" w:eastAsia="Times New Roman" w:hAnsi="Times New Roman" w:cs="Times New Roman"/>
                      <w:kern w:val="0"/>
                      <w:sz w:val="18"/>
                      <w:szCs w:val="18"/>
                      <w:lang w:eastAsia="tr-TR"/>
                      <w14:ligatures w14:val="none"/>
                    </w:rPr>
                    <w:t>ünvan</w:t>
                  </w:r>
                  <w:proofErr w:type="spellEnd"/>
                  <w:r w:rsidRPr="00CB5FFB">
                    <w:rPr>
                      <w:rFonts w:ascii="Times New Roman" w:eastAsia="Times New Roman" w:hAnsi="Times New Roman" w:cs="Times New Roman"/>
                      <w:kern w:val="0"/>
                      <w:sz w:val="18"/>
                      <w:szCs w:val="18"/>
                      <w:lang w:eastAsia="tr-TR"/>
                      <w14:ligatures w14:val="none"/>
                    </w:rPr>
                    <w:t xml:space="preserve">, adres ve diğer iletişim bilgilerindeki değişiklikler ile temsile yetkili kişilerde değişiklik olması durumunda; yeni temsilcilerin </w:t>
                  </w:r>
                  <w:proofErr w:type="gramStart"/>
                  <w:r w:rsidRPr="00CB5FFB">
                    <w:rPr>
                      <w:rFonts w:ascii="Times New Roman" w:eastAsia="Times New Roman" w:hAnsi="Times New Roman" w:cs="Times New Roman"/>
                      <w:kern w:val="0"/>
                      <w:sz w:val="18"/>
                      <w:szCs w:val="18"/>
                      <w:lang w:eastAsia="tr-TR"/>
                      <w14:ligatures w14:val="none"/>
                    </w:rPr>
                    <w:t>6 ncı</w:t>
                  </w:r>
                  <w:proofErr w:type="gramEnd"/>
                  <w:r w:rsidRPr="00CB5FFB">
                    <w:rPr>
                      <w:rFonts w:ascii="Times New Roman" w:eastAsia="Times New Roman" w:hAnsi="Times New Roman" w:cs="Times New Roman"/>
                      <w:kern w:val="0"/>
                      <w:sz w:val="18"/>
                      <w:szCs w:val="18"/>
                      <w:lang w:eastAsia="tr-TR"/>
                      <w14:ligatures w14:val="none"/>
                    </w:rPr>
                    <w:t> maddenin birinci fıkrasının (c) bendinde yer alan şartları taşıdığını gösterir bilgi ve belgeleri otuz gün içinde Bakanlığa bildirmesi zorunludur.</w:t>
                  </w:r>
                </w:p>
                <w:p w14:paraId="2A7DFDDA"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Yenileme yetki belgesinin askıya alınması ve iptali</w:t>
                  </w:r>
                </w:p>
                <w:p w14:paraId="3E805097"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8- </w:t>
                  </w:r>
                  <w:r w:rsidRPr="00CB5FFB">
                    <w:rPr>
                      <w:rFonts w:ascii="Times New Roman" w:eastAsia="Times New Roman" w:hAnsi="Times New Roman" w:cs="Times New Roman"/>
                      <w:kern w:val="0"/>
                      <w:sz w:val="18"/>
                      <w:szCs w:val="18"/>
                      <w:lang w:eastAsia="tr-TR"/>
                      <w14:ligatures w14:val="none"/>
                    </w:rPr>
                    <w:t>(1) Bu Yönetmelik hükümlerine veya bu Yönetmeliğe atıfta bulunulan kanun ya da düzenleyici işlemlere aykırı uygulamaların tespiti ve bununla ilgili olarak yazılı uyarıya rağmen aykırılığa devam edilmesi halinde yenileme yetki belgesi Komisyon tarafından iptal edilir. Komisyon, uyarıda bulunma ve yenileme yetki belgesinin iptali hususlarında yapılacak değerlendirmelerde aykırılığın niteliği, yaygınlığı, sürekliliği, tekrarı ve etkisini göz önünde bulundurur. Komisyon, gerek duyması halinde inceleme yaptırabilir veya diğer kurum ve kuruluşlardan görüş alabilir.</w:t>
                  </w:r>
                </w:p>
                <w:p w14:paraId="5BA073C4"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(2) Yenileme yetki belgesi verilmesinde aranan şartlarda meydana gelen değişikliklerin Bakanlığa otuz gün içinde bildirilmesi zorunludur. Bu şartların kaybedildiğinin tespiti halinde düzeltilebilir nitelikteki eksikliklerin giderilmesi için Komisyon tarafından süre verilir. Yenileme yetki belgesi, tüketicilerin sağlık ve güvenliği ile ekonomik çıkarlarını korumak amacıyla verilen süre içerisinde Komisyon tarafından askıya alınabilir. Verilen sürede eksikliklerin giderilmemesi, belge verilmesinde aranan şartlarda düzeltilmesi mümkün olmayan bir eksikliğin tespit edilmesi veya yenileme merkezinin başvurusu üzerine yenileme yetki belgesi iptal edilir.</w:t>
                  </w:r>
                </w:p>
                <w:p w14:paraId="358607E9"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(3) Geçerlilik süresi sona ermesine rağmen yenileme yetki belgesini yenilemeyen, belgesi iptal edilen veya askıda bulunan yenileme merkezi bu Yönetmelik kapsamındaki faaliyetlerine devam edemez.</w:t>
                  </w:r>
                </w:p>
                <w:p w14:paraId="71EA4A16"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(4) Yenileme yetki belgesi iptal edilen yenileme merkezine iptal tarihinden itibaren bir yıl süreyle yenileme yetki belgesi verilmez.</w:t>
                  </w:r>
                </w:p>
                <w:p w14:paraId="44292308"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Komisyon</w:t>
                  </w:r>
                </w:p>
                <w:p w14:paraId="7931B941"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9- </w:t>
                  </w:r>
                  <w:r w:rsidRPr="00CB5FFB">
                    <w:rPr>
                      <w:rFonts w:ascii="Times New Roman" w:eastAsia="Times New Roman" w:hAnsi="Times New Roman" w:cs="Times New Roman"/>
                      <w:kern w:val="0"/>
                      <w:sz w:val="18"/>
                      <w:szCs w:val="18"/>
                      <w:lang w:eastAsia="tr-TR"/>
                      <w14:ligatures w14:val="none"/>
                    </w:rPr>
                    <w:t>(1) Yenileme merkezinin uyarılması, yenileme yetki belgesinin askıya alınması veya iptal edilmesine ilişkin hususlarda karar vermek amacıyla Bakanlık tarafından Komisyon kurulur. Komisyonun çalışma usul ve esasları Bakanlıkça belirlenir.</w:t>
                  </w:r>
                </w:p>
                <w:p w14:paraId="039CDA2B"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(2) Komisyon kararları Bakan onayı ile yürürlüğe girer.</w:t>
                  </w:r>
                </w:p>
                <w:p w14:paraId="336A584C"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(3) Komisyon, ilgili Bakan Yardımcısının başkanlığında Genel Müdür, Genel Müdürlükten iki üye ile Hukuk Hizmetleri Genel Müdürlüğünden bir üye olmak üzere beş üyeden oluşur.</w:t>
                  </w:r>
                </w:p>
                <w:p w14:paraId="11CA29B0"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(4) Komisyon, Başkanın çağrısı üzerine üyelerin tamamının katılımıyla toplanır ve oy çokluğuyla karar alır.</w:t>
                  </w:r>
                </w:p>
                <w:p w14:paraId="13AE02C2"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(5) Komisyonun başkan ve üyelerinin herhangi bir nedenle Komisyon çalışmalarına katılamaması halinde, bunlara vekâlet edenler Komisyonda görev yapar.</w:t>
                  </w:r>
                </w:p>
                <w:p w14:paraId="15AC7A56"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(6) Komisyonun sekretarya hizmetleri Genel Müdürlük tarafından yürütülür.</w:t>
                  </w:r>
                </w:p>
                <w:p w14:paraId="14DDEF04" w14:textId="77777777" w:rsidR="00CB5FFB" w:rsidRPr="00CB5FFB" w:rsidRDefault="00CB5FFB" w:rsidP="00CB5FFB">
                  <w:pPr>
                    <w:spacing w:after="0" w:line="240" w:lineRule="atLeast"/>
                    <w:jc w:val="center"/>
                    <w:rPr>
                      <w:rFonts w:ascii="Times New Roman" w:eastAsia="Times New Roman" w:hAnsi="Times New Roman" w:cs="Times New Roman"/>
                      <w:b/>
                      <w:bCs/>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ÜÇÜNCÜ BÖLÜM</w:t>
                  </w:r>
                </w:p>
                <w:p w14:paraId="212721A8" w14:textId="77777777" w:rsidR="00CB5FFB" w:rsidRPr="00CB5FFB" w:rsidRDefault="00CB5FFB" w:rsidP="00CB5FFB">
                  <w:pPr>
                    <w:spacing w:after="0" w:line="240" w:lineRule="atLeast"/>
                    <w:jc w:val="center"/>
                    <w:rPr>
                      <w:rFonts w:ascii="Times New Roman" w:eastAsia="Times New Roman" w:hAnsi="Times New Roman" w:cs="Times New Roman"/>
                      <w:b/>
                      <w:bCs/>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Yenileme İşlemine İlişkin Usul ve Esaslar</w:t>
                  </w:r>
                </w:p>
                <w:p w14:paraId="7542DC28"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Yenileme işlemi</w:t>
                  </w:r>
                </w:p>
                <w:p w14:paraId="2104D83A"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10- </w:t>
                  </w:r>
                  <w:r w:rsidRPr="00CB5FFB">
                    <w:rPr>
                      <w:rFonts w:ascii="Times New Roman" w:eastAsia="Times New Roman" w:hAnsi="Times New Roman" w:cs="Times New Roman"/>
                      <w:kern w:val="0"/>
                      <w:sz w:val="18"/>
                      <w:szCs w:val="18"/>
                      <w:lang w:eastAsia="tr-TR"/>
                      <w14:ligatures w14:val="none"/>
                    </w:rPr>
                    <w:t>(1) Elektronik kimlik bilgisi bulunan kullanılmış malların yenilenebilmesi için;</w:t>
                  </w:r>
                </w:p>
                <w:p w14:paraId="51E7FFE9"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a) E-Devlet Kapısında (e-Devlet) bulunan Beyaz Listede yer alması,</w:t>
                  </w:r>
                </w:p>
                <w:p w14:paraId="4C517B7D"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b) En az bir yıl öncesine ilişkin veri, ses ya da kısa mesaj kullanım trafiğinin bulunması,</w:t>
                  </w:r>
                </w:p>
                <w:p w14:paraId="6CFB4F30"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c) Yenileme işlemini gerçekleştiren yenileme merkezi ya da yerinde yenileme noktası tarafından </w:t>
                  </w:r>
                  <w:proofErr w:type="spellStart"/>
                  <w:r w:rsidRPr="00CB5FFB">
                    <w:rPr>
                      <w:rFonts w:ascii="Times New Roman" w:eastAsia="Times New Roman" w:hAnsi="Times New Roman" w:cs="Times New Roman"/>
                      <w:kern w:val="0"/>
                      <w:sz w:val="18"/>
                      <w:szCs w:val="18"/>
                      <w:lang w:eastAsia="tr-TR"/>
                      <w14:ligatures w14:val="none"/>
                    </w:rPr>
                    <w:t>YÜBİS’te</w:t>
                  </w:r>
                  <w:proofErr w:type="spellEnd"/>
                  <w:r w:rsidRPr="00CB5FFB">
                    <w:rPr>
                      <w:rFonts w:ascii="Times New Roman" w:eastAsia="Times New Roman" w:hAnsi="Times New Roman" w:cs="Times New Roman"/>
                      <w:kern w:val="0"/>
                      <w:sz w:val="18"/>
                      <w:szCs w:val="18"/>
                      <w:lang w:eastAsia="tr-TR"/>
                      <w14:ligatures w14:val="none"/>
                    </w:rPr>
                    <w:t> beyan edilen bir hat aracılığıyla kullanılmış malın mobil telefon hizmeti sunan işletmeci şebekesinde aktif hale getirilmesi ve bu kapsamda kullanılmış mal tarafından en az bir çağrı işleminin başarılı şekilde gerçekleştirilmesi,</w:t>
                  </w:r>
                </w:p>
                <w:p w14:paraId="0019CA0B"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CB5FFB">
                    <w:rPr>
                      <w:rFonts w:ascii="Times New Roman" w:eastAsia="Times New Roman" w:hAnsi="Times New Roman" w:cs="Times New Roman"/>
                      <w:kern w:val="0"/>
                      <w:sz w:val="18"/>
                      <w:szCs w:val="18"/>
                      <w:lang w:eastAsia="tr-TR"/>
                      <w14:ligatures w14:val="none"/>
                    </w:rPr>
                    <w:t>zorunludur</w:t>
                  </w:r>
                  <w:proofErr w:type="gramEnd"/>
                  <w:r w:rsidRPr="00CB5FFB">
                    <w:rPr>
                      <w:rFonts w:ascii="Times New Roman" w:eastAsia="Times New Roman" w:hAnsi="Times New Roman" w:cs="Times New Roman"/>
                      <w:kern w:val="0"/>
                      <w:sz w:val="18"/>
                      <w:szCs w:val="18"/>
                      <w:lang w:eastAsia="tr-TR"/>
                      <w14:ligatures w14:val="none"/>
                    </w:rPr>
                    <w:t>. Bu işlemlere ilişkin kayıtlar YÜBİS aracılığıyla Bilgi Teknolojileri ve İletişim Kurumu sistemlerinden doğrulanır. Bu şartları sağlamayan kullanılmış mallara yenileme işlemi yapılamaz.</w:t>
                  </w:r>
                </w:p>
                <w:p w14:paraId="7868C728"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(2) Yenileme merkezi veya yerinde yenileme noktası tarafından, birinci fıkranın (c) bendi kapsamında kullanılacak hat bilgisi Bakanlığa bildirilir. Her bir yenileme merkezi veya yerinde yenileme noktası adına, Bakanlıkça </w:t>
                  </w:r>
                  <w:proofErr w:type="spellStart"/>
                  <w:r w:rsidRPr="00CB5FFB">
                    <w:rPr>
                      <w:rFonts w:ascii="Times New Roman" w:eastAsia="Times New Roman" w:hAnsi="Times New Roman" w:cs="Times New Roman"/>
                      <w:kern w:val="0"/>
                      <w:sz w:val="18"/>
                      <w:szCs w:val="18"/>
                      <w:lang w:eastAsia="tr-TR"/>
                      <w14:ligatures w14:val="none"/>
                    </w:rPr>
                    <w:t>YÜBİS’te</w:t>
                  </w:r>
                  <w:proofErr w:type="spellEnd"/>
                  <w:r w:rsidRPr="00CB5FFB">
                    <w:rPr>
                      <w:rFonts w:ascii="Times New Roman" w:eastAsia="Times New Roman" w:hAnsi="Times New Roman" w:cs="Times New Roman"/>
                      <w:kern w:val="0"/>
                      <w:sz w:val="18"/>
                      <w:szCs w:val="18"/>
                      <w:lang w:eastAsia="tr-TR"/>
                      <w14:ligatures w14:val="none"/>
                    </w:rPr>
                    <w:t> belirtilen sayıda hat tanımlanabilir. Yenileme işlemleri yalnızca Bakanlığa bildirilen hatlar üzerinden yürütülür.</w:t>
                  </w:r>
                </w:p>
                <w:p w14:paraId="66AD4E74"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(3) Kullanılmış malın değerleme işleminin, malın yenileme merkezi, yerinde yenileme noktası, yetkili satıcı ya da yenileme merkezi adına veya hesabına hareket eden üçüncü kişiler tarafından ya da yenileme merkezine ait ticari reklam ve tanıtımlara istinaden teslim alınmasını takip eden üç iş günü içinde sonuçlandırılması zorunludur. Tüketicinin bu değerlemeyi kabul ettiğine ilişkin onay yazılı olarak veya kalıcı veri saklayıcısıyla alınır.</w:t>
                  </w:r>
                </w:p>
                <w:p w14:paraId="21A7A89C"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(4) Malın bedeli ve varsa indirim, kupon gibi taahhüt edilen tüm faydaların tüketicinin onayını takip eden üç iş günü içinde sağlanması zorunludur. Takas içeren sözleşmelerde ise bu faydalar, tüketicinin işleme ilişkin yükümlülüklerini yerine getirmesinden itibaren üç iş günü içinde sağlanır. Bu süreler, tüketiciye önceden bildirilmesi ve onayının alınması koşuluyla üç iş gününe kadar uzatılabilir.</w:t>
                  </w:r>
                </w:p>
                <w:p w14:paraId="37FC34CD"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(5) Yenileme merkezinin, varsa yerinde yenileme noktası ve yetkili satıcının, ticari </w:t>
                  </w:r>
                  <w:proofErr w:type="spellStart"/>
                  <w:r w:rsidRPr="00CB5FFB">
                    <w:rPr>
                      <w:rFonts w:ascii="Times New Roman" w:eastAsia="Times New Roman" w:hAnsi="Times New Roman" w:cs="Times New Roman"/>
                      <w:kern w:val="0"/>
                      <w:sz w:val="18"/>
                      <w:szCs w:val="18"/>
                      <w:lang w:eastAsia="tr-TR"/>
                      <w14:ligatures w14:val="none"/>
                    </w:rPr>
                    <w:t>ünvan</w:t>
                  </w:r>
                  <w:proofErr w:type="spellEnd"/>
                  <w:r w:rsidRPr="00CB5FFB">
                    <w:rPr>
                      <w:rFonts w:ascii="Times New Roman" w:eastAsia="Times New Roman" w:hAnsi="Times New Roman" w:cs="Times New Roman"/>
                      <w:kern w:val="0"/>
                      <w:sz w:val="18"/>
                      <w:szCs w:val="18"/>
                      <w:lang w:eastAsia="tr-TR"/>
                      <w14:ligatures w14:val="none"/>
                    </w:rPr>
                    <w:t xml:space="preserve"> ve iletişim bilgileri ile Bakanlıkça belirlenen diğer hususlara ilişkin bilgilerin yer aldığı sertifika tüketiciye yenilenmiş </w:t>
                  </w:r>
                  <w:proofErr w:type="gramStart"/>
                  <w:r w:rsidRPr="00CB5FFB">
                    <w:rPr>
                      <w:rFonts w:ascii="Times New Roman" w:eastAsia="Times New Roman" w:hAnsi="Times New Roman" w:cs="Times New Roman"/>
                      <w:kern w:val="0"/>
                      <w:sz w:val="18"/>
                      <w:szCs w:val="18"/>
                      <w:lang w:eastAsia="tr-TR"/>
                      <w14:ligatures w14:val="none"/>
                    </w:rPr>
                    <w:t>ürünle birlikte</w:t>
                  </w:r>
                  <w:proofErr w:type="gramEnd"/>
                  <w:r w:rsidRPr="00CB5FFB">
                    <w:rPr>
                      <w:rFonts w:ascii="Times New Roman" w:eastAsia="Times New Roman" w:hAnsi="Times New Roman" w:cs="Times New Roman"/>
                      <w:kern w:val="0"/>
                      <w:sz w:val="18"/>
                      <w:szCs w:val="18"/>
                      <w:lang w:eastAsia="tr-TR"/>
                      <w14:ligatures w14:val="none"/>
                    </w:rPr>
                    <w:t xml:space="preserve"> yazılı olarak veya kalıcı veri saklayıcısıyla verilir.</w:t>
                  </w:r>
                </w:p>
                <w:p w14:paraId="618264ED"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Sorumluluk</w:t>
                  </w:r>
                </w:p>
                <w:p w14:paraId="6266CABC"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11- </w:t>
                  </w:r>
                  <w:r w:rsidRPr="00CB5FFB">
                    <w:rPr>
                      <w:rFonts w:ascii="Times New Roman" w:eastAsia="Times New Roman" w:hAnsi="Times New Roman" w:cs="Times New Roman"/>
                      <w:kern w:val="0"/>
                      <w:sz w:val="18"/>
                      <w:szCs w:val="18"/>
                      <w:lang w:eastAsia="tr-TR"/>
                      <w14:ligatures w14:val="none"/>
                    </w:rPr>
                    <w:t>(1) Yenileme merkezi, yerinde yenileme noktasının ve yetkili satıcının bu Yönetmelik kapsamındaki faaliyetlerinden sorumludur.</w:t>
                  </w:r>
                </w:p>
                <w:p w14:paraId="1C7C8B0E"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(2) Yetkili satıcı, satmış olduğu yenilenmiş ürünlere ilişkin olarak bu Yönetmelik kapsamında tüketicilere sağlanan haklardan yenileme merkeziyle birlikte </w:t>
                  </w:r>
                  <w:proofErr w:type="spellStart"/>
                  <w:r w:rsidRPr="00CB5FFB">
                    <w:rPr>
                      <w:rFonts w:ascii="Times New Roman" w:eastAsia="Times New Roman" w:hAnsi="Times New Roman" w:cs="Times New Roman"/>
                      <w:kern w:val="0"/>
                      <w:sz w:val="18"/>
                      <w:szCs w:val="18"/>
                      <w:lang w:eastAsia="tr-TR"/>
                      <w14:ligatures w14:val="none"/>
                    </w:rPr>
                    <w:t>müteselsilen</w:t>
                  </w:r>
                  <w:proofErr w:type="spellEnd"/>
                  <w:r w:rsidRPr="00CB5FFB">
                    <w:rPr>
                      <w:rFonts w:ascii="Times New Roman" w:eastAsia="Times New Roman" w:hAnsi="Times New Roman" w:cs="Times New Roman"/>
                      <w:kern w:val="0"/>
                      <w:sz w:val="18"/>
                      <w:szCs w:val="18"/>
                      <w:lang w:eastAsia="tr-TR"/>
                      <w14:ligatures w14:val="none"/>
                    </w:rPr>
                    <w:t> sorumludur.</w:t>
                  </w:r>
                </w:p>
                <w:p w14:paraId="70EF5C1E"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(3) Yenileme merkezi ve yetkili satıcının herhangi bir şekilde ticari faaliyetlerinin sona ermesi halinde, yenilenmiş ürün garantisi süresince bakım ve onarım hizmetlerinin sunulmasından yerinde yenileme noktası, yenileme merkezi ve yetkili satıcıyla birlikte </w:t>
                  </w:r>
                  <w:proofErr w:type="spellStart"/>
                  <w:r w:rsidRPr="00CB5FFB">
                    <w:rPr>
                      <w:rFonts w:ascii="Times New Roman" w:eastAsia="Times New Roman" w:hAnsi="Times New Roman" w:cs="Times New Roman"/>
                      <w:kern w:val="0"/>
                      <w:sz w:val="18"/>
                      <w:szCs w:val="18"/>
                      <w:lang w:eastAsia="tr-TR"/>
                      <w14:ligatures w14:val="none"/>
                    </w:rPr>
                    <w:t>müteselsilen</w:t>
                  </w:r>
                  <w:proofErr w:type="spellEnd"/>
                  <w:r w:rsidRPr="00CB5FFB">
                    <w:rPr>
                      <w:rFonts w:ascii="Times New Roman" w:eastAsia="Times New Roman" w:hAnsi="Times New Roman" w:cs="Times New Roman"/>
                      <w:kern w:val="0"/>
                      <w:sz w:val="18"/>
                      <w:szCs w:val="18"/>
                      <w:lang w:eastAsia="tr-TR"/>
                      <w14:ligatures w14:val="none"/>
                    </w:rPr>
                    <w:t> sorumludur.</w:t>
                  </w:r>
                </w:p>
                <w:p w14:paraId="29ADE868" w14:textId="77777777" w:rsidR="00CB5FFB" w:rsidRPr="00CB5FFB" w:rsidRDefault="00CB5FFB" w:rsidP="00CB5FFB">
                  <w:pPr>
                    <w:spacing w:after="0" w:line="240" w:lineRule="atLeast"/>
                    <w:jc w:val="center"/>
                    <w:rPr>
                      <w:rFonts w:ascii="Times New Roman" w:eastAsia="Times New Roman" w:hAnsi="Times New Roman" w:cs="Times New Roman"/>
                      <w:b/>
                      <w:bCs/>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DÖRDÜNCÜ BÖLÜM</w:t>
                  </w:r>
                </w:p>
                <w:p w14:paraId="0FB99ADA" w14:textId="77777777" w:rsidR="00CB5FFB" w:rsidRPr="00CB5FFB" w:rsidRDefault="00CB5FFB" w:rsidP="00CB5FFB">
                  <w:pPr>
                    <w:spacing w:after="0" w:line="240" w:lineRule="atLeast"/>
                    <w:jc w:val="center"/>
                    <w:rPr>
                      <w:rFonts w:ascii="Times New Roman" w:eastAsia="Times New Roman" w:hAnsi="Times New Roman" w:cs="Times New Roman"/>
                      <w:b/>
                      <w:bCs/>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Yenilenmiş Ürünlere İlişkin Haklar</w:t>
                  </w:r>
                </w:p>
                <w:p w14:paraId="5E765218"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Cayma hakkı</w:t>
                  </w:r>
                </w:p>
                <w:p w14:paraId="7C3845B2"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12- </w:t>
                  </w:r>
                  <w:r w:rsidRPr="00CB5FFB">
                    <w:rPr>
                      <w:rFonts w:ascii="Times New Roman" w:eastAsia="Times New Roman" w:hAnsi="Times New Roman" w:cs="Times New Roman"/>
                      <w:kern w:val="0"/>
                      <w:sz w:val="18"/>
                      <w:szCs w:val="18"/>
                      <w:lang w:eastAsia="tr-TR"/>
                      <w14:ligatures w14:val="none"/>
                    </w:rPr>
                    <w:t xml:space="preserve">(1) Mesafeli satış yöntemiyle kurulan sözleşmelerde cayma hakkına ilişkin olarak 27/11/2014 tarihli ve 29188 sayılı Resmî </w:t>
                  </w:r>
                  <w:proofErr w:type="spellStart"/>
                  <w:r w:rsidRPr="00CB5FFB">
                    <w:rPr>
                      <w:rFonts w:ascii="Times New Roman" w:eastAsia="Times New Roman" w:hAnsi="Times New Roman" w:cs="Times New Roman"/>
                      <w:kern w:val="0"/>
                      <w:sz w:val="18"/>
                      <w:szCs w:val="18"/>
                      <w:lang w:eastAsia="tr-TR"/>
                      <w14:ligatures w14:val="none"/>
                    </w:rPr>
                    <w:t>Gazete’de</w:t>
                  </w:r>
                  <w:proofErr w:type="spellEnd"/>
                  <w:r w:rsidRPr="00CB5FFB">
                    <w:rPr>
                      <w:rFonts w:ascii="Times New Roman" w:eastAsia="Times New Roman" w:hAnsi="Times New Roman" w:cs="Times New Roman"/>
                      <w:kern w:val="0"/>
                      <w:sz w:val="18"/>
                      <w:szCs w:val="18"/>
                      <w:lang w:eastAsia="tr-TR"/>
                      <w14:ligatures w14:val="none"/>
                    </w:rPr>
                    <w:t xml:space="preserve"> yayımlanan Mesafeli Sözleşmeler Yönetmeliği hükümleri uygulanır. Diğer yöntemlerle kurulan sözleşmelerde ise;</w:t>
                  </w:r>
                </w:p>
                <w:p w14:paraId="15D6BBD9"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a) Tüketici, on dört gün içinde herhangi bir gerekçe göstermeksizin ve cezai şart ödemeksizin sözleşmeden cayma hakkına sahiptir.</w:t>
                  </w:r>
                </w:p>
                <w:p w14:paraId="69F122CF"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b) Cayma hakkının kullanıldığına dair bildirimin bu süre içinde yazılı olarak veya kalıcı veri saklayıcısı ile yenileme merkezine veya yetkili satıcıya yöneltilmiş olması yeterlidir. Bu bildirimin yapıldığına dair ispat yükümlülüğü tüketiciye aittir.</w:t>
                  </w:r>
                </w:p>
                <w:p w14:paraId="62D15B21"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c) Cayma hakkı konusunda tüketicinin bilgilendirildiğini ispat etme yükümlülüğü satışı gerçekleştiren yenileme merkezi veya yetkili satıcıya aittir. Tüketici, cayma süresi içinde malın mutat kullanımı sebebiyle meydana gelen değişiklik ve bozulmalardan sorumlu değildir.</w:t>
                  </w:r>
                </w:p>
                <w:p w14:paraId="14A1EB77"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CB5FFB">
                    <w:rPr>
                      <w:rFonts w:ascii="Times New Roman" w:eastAsia="Times New Roman" w:hAnsi="Times New Roman" w:cs="Times New Roman"/>
                      <w:kern w:val="0"/>
                      <w:sz w:val="18"/>
                      <w:szCs w:val="18"/>
                      <w:lang w:eastAsia="tr-TR"/>
                      <w14:ligatures w14:val="none"/>
                    </w:rPr>
                    <w:t>ç</w:t>
                  </w:r>
                  <w:proofErr w:type="gramEnd"/>
                  <w:r w:rsidRPr="00CB5FFB">
                    <w:rPr>
                      <w:rFonts w:ascii="Times New Roman" w:eastAsia="Times New Roman" w:hAnsi="Times New Roman" w:cs="Times New Roman"/>
                      <w:kern w:val="0"/>
                      <w:sz w:val="18"/>
                      <w:szCs w:val="18"/>
                      <w:lang w:eastAsia="tr-TR"/>
                      <w14:ligatures w14:val="none"/>
                    </w:rPr>
                    <w:t>) Bu maddede belirtilen yükümlülüklere aykırı hareket edilmesi veya tüketicinin cayma hakkı konusunda gerektiği şekilde bilgilendirilmemesi durumunda, tüketici cayma hakkını kullanmak için on dört günlük süreyle bağlı değildir. Her hâlükârda bu süre cayma süresinin bittiği tarihten itibaren bir yıl sonra sona erer.</w:t>
                  </w:r>
                </w:p>
                <w:p w14:paraId="22D2EBFB"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d) Cayma hakkı süresi, tüketicinin veya tüketici tarafından belirlenen üçüncü kişinin malı teslim aldığı gün başlar. Ancak tüketici, sözleşmenin kurulmasından malın teslimine kadar olan süre içinde de cayma hakkını kullanabilir.</w:t>
                  </w:r>
                </w:p>
                <w:p w14:paraId="10B3B50F"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e) Cayma hakkı konusunda gerektiği şekilde bilgilendirmenin bir yıllık süre içinde yapılması halinde, on dört günlük cayma hakkı süresi, bu bilgilendirmenin gereği gibi yapıldığı gün itibarıyla başlar.</w:t>
                  </w:r>
                </w:p>
                <w:p w14:paraId="5935AEC1"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f) Cayma hakkının kullanılması durumunda yapılacak tüm geri ödemeler, tüketicinin satın alma sırasında kullandığı ödeme aracına uygun şekilde ve tüketiciye herhangi bir masraf veya yükümlülük getirmeksizin tüketicinin işleme ilişkin yükümlülüklerini yerine getirmiş olması koşuluyla on dört gün içinde ve tek seferde yapılmak zorundadır.</w:t>
                  </w:r>
                </w:p>
                <w:p w14:paraId="7B7E05B1"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Yenilenmiş ürün garantisi ve satış sonrası hizmetler</w:t>
                  </w:r>
                </w:p>
                <w:p w14:paraId="2CAD4080"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13- </w:t>
                  </w:r>
                  <w:r w:rsidRPr="00CB5FFB">
                    <w:rPr>
                      <w:rFonts w:ascii="Times New Roman" w:eastAsia="Times New Roman" w:hAnsi="Times New Roman" w:cs="Times New Roman"/>
                      <w:kern w:val="0"/>
                      <w:sz w:val="18"/>
                      <w:szCs w:val="18"/>
                      <w:lang w:eastAsia="tr-TR"/>
                      <w14:ligatures w14:val="none"/>
                    </w:rPr>
                    <w:t xml:space="preserve">(1) Kanunun </w:t>
                  </w:r>
                  <w:proofErr w:type="gramStart"/>
                  <w:r w:rsidRPr="00CB5FFB">
                    <w:rPr>
                      <w:rFonts w:ascii="Times New Roman" w:eastAsia="Times New Roman" w:hAnsi="Times New Roman" w:cs="Times New Roman"/>
                      <w:kern w:val="0"/>
                      <w:sz w:val="18"/>
                      <w:szCs w:val="18"/>
                      <w:lang w:eastAsia="tr-TR"/>
                      <w14:ligatures w14:val="none"/>
                    </w:rPr>
                    <w:t>56 ncı</w:t>
                  </w:r>
                  <w:proofErr w:type="gramEnd"/>
                  <w:r w:rsidRPr="00CB5FFB">
                    <w:rPr>
                      <w:rFonts w:ascii="Times New Roman" w:eastAsia="Times New Roman" w:hAnsi="Times New Roman" w:cs="Times New Roman"/>
                      <w:kern w:val="0"/>
                      <w:sz w:val="18"/>
                      <w:szCs w:val="18"/>
                      <w:lang w:eastAsia="tr-TR"/>
                      <w14:ligatures w14:val="none"/>
                    </w:rPr>
                    <w:t xml:space="preserve"> maddesi ile 13/6/2014 tarihli ve 29029 sayılı Resmî </w:t>
                  </w:r>
                  <w:proofErr w:type="spellStart"/>
                  <w:r w:rsidRPr="00CB5FFB">
                    <w:rPr>
                      <w:rFonts w:ascii="Times New Roman" w:eastAsia="Times New Roman" w:hAnsi="Times New Roman" w:cs="Times New Roman"/>
                      <w:kern w:val="0"/>
                      <w:sz w:val="18"/>
                      <w:szCs w:val="18"/>
                      <w:lang w:eastAsia="tr-TR"/>
                      <w14:ligatures w14:val="none"/>
                    </w:rPr>
                    <w:t>Gazete’de</w:t>
                  </w:r>
                  <w:proofErr w:type="spellEnd"/>
                  <w:r w:rsidRPr="00CB5FFB">
                    <w:rPr>
                      <w:rFonts w:ascii="Times New Roman" w:eastAsia="Times New Roman" w:hAnsi="Times New Roman" w:cs="Times New Roman"/>
                      <w:kern w:val="0"/>
                      <w:sz w:val="18"/>
                      <w:szCs w:val="18"/>
                      <w:lang w:eastAsia="tr-TR"/>
                      <w14:ligatures w14:val="none"/>
                    </w:rPr>
                    <w:t xml:space="preserve"> yayımlanan Garanti Belgesi Yönetmeliği, bu Yönetmelik kapsamındaki yenilenmiş ürünlerin garanti uygulamaları için kıyasen uygulanır. Bu uygulamada, Kanun ve Garanti Belgesi Yönetmeliğinde yer verilen üretici, ithalatçı ve yetkili servis istasyonuna ilişkin sorumluluklar yenileme merkezi, satıcıya ilişkin sorumluluklar ise yetkili satıcı tarafından yerine getirilir. Yenilenmiş ürün satışının doğrudan yenileme merkezi tarafından gerçekleştirilmesi halinde, garanti belgesine ilişkin düzenlemelerde satıcı için tanımlanan yükümlülüklerden yenileme merkezi sorumludur.</w:t>
                  </w:r>
                </w:p>
                <w:p w14:paraId="0D90493E"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(2) Birinci fıkranın uygulanmasında aşağıdaki istisnalar dikkate alınır:</w:t>
                  </w:r>
                </w:p>
                <w:p w14:paraId="735681B9"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a) Garanti süresi; malın tüketiciye teslim tarihinden itibaren başlar ve asgari bir yıldır.</w:t>
                  </w:r>
                </w:p>
                <w:p w14:paraId="58BB8ADF"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b) Yenilenmiş ürün garantisi süresi içinde ücretsiz onarım veya ayıpsız yenilenmiş misli ile değişim haklarından birinin seçilmesi durumunda, bu talebin yenileme merkezine veya yetkili satıcıya yöneltilmesinden itibaren azami yirmi iş günü içinde yerine getirilmesi zorunludur. Bu süre, ürünün yetkili satıcıya ya da yenileme merkezine teslim edilmesiyle başlar.</w:t>
                  </w:r>
                </w:p>
                <w:p w14:paraId="2DCB5FCF"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(3) Yenilenmiş ürün garantisi süresince, taahhüt edilen hakların kullanılması nedeniyle; nakliye, posta, kargo veya servis elemanlarının ulaşım gideri dâhil olmak üzere tüketiciden herhangi bir masraf talep edilemez.</w:t>
                  </w:r>
                </w:p>
                <w:p w14:paraId="6E275705"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(4) Yenilenmiş ürünün tamirinin tamamlandığı tarih tüketiciye telefon, faks, e-posta, iadeli taahhütlü mektup ve benzeri bir yolla bildirilir. Uyuşmazlık halinde bildirime ilişkin ispat yükü ürünü teslim alan yetkili satıcıya veya yenileme merkezine aittir.</w:t>
                  </w:r>
                </w:p>
                <w:p w14:paraId="76425E50"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(5) Garanti süresi içinde yetkili satıcı ya da yenileme merkezi tarafından, kargo ile gönderilen arızalı yenilenmiş ürünler hariç olmak üzere, kendilerine teslim edilen veya kendileri tarafından teslim alınan arızalı yenilenmiş ürünler ile ilgili olarak ürünün teslim alındığına dair aşağıdaki bilgileri içeren teslim fişinin düzenlenmesi ve tüketiciye verilmesi zorunludur:</w:t>
                  </w:r>
                </w:p>
                <w:p w14:paraId="6B291ADF"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a) Teslim edenin adı, soyadı ve imzası.</w:t>
                  </w:r>
                </w:p>
                <w:p w14:paraId="22F8C7F0"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b) Teslim alanın adı, soyadı ve imzası.</w:t>
                  </w:r>
                </w:p>
                <w:p w14:paraId="3D1AFD75"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c) Tüketicinin yenilenmiş ürüne ilişkin şikâyet ve talepleri.</w:t>
                  </w:r>
                </w:p>
                <w:p w14:paraId="4F7A3EFB"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CB5FFB">
                    <w:rPr>
                      <w:rFonts w:ascii="Times New Roman" w:eastAsia="Times New Roman" w:hAnsi="Times New Roman" w:cs="Times New Roman"/>
                      <w:kern w:val="0"/>
                      <w:sz w:val="18"/>
                      <w:szCs w:val="18"/>
                      <w:lang w:eastAsia="tr-TR"/>
                      <w14:ligatures w14:val="none"/>
                    </w:rPr>
                    <w:t>ç</w:t>
                  </w:r>
                  <w:proofErr w:type="gramEnd"/>
                  <w:r w:rsidRPr="00CB5FFB">
                    <w:rPr>
                      <w:rFonts w:ascii="Times New Roman" w:eastAsia="Times New Roman" w:hAnsi="Times New Roman" w:cs="Times New Roman"/>
                      <w:kern w:val="0"/>
                      <w:sz w:val="18"/>
                      <w:szCs w:val="18"/>
                      <w:lang w:eastAsia="tr-TR"/>
                      <w14:ligatures w14:val="none"/>
                    </w:rPr>
                    <w:t>) Yenilenmiş ürünün cinsi, markası ve modeli.</w:t>
                  </w:r>
                </w:p>
                <w:p w14:paraId="1FCEF5FB"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d) Teslim tarihi.</w:t>
                  </w:r>
                </w:p>
                <w:p w14:paraId="61BF6D02"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(6) Yenileme merkezi tarafından, onarım hakkını kullanan tüketicilere teslim edilen yenilenmiş ürünlerle ilgili olarak aşağıdaki bilgileri içeren servis fişinin tekemmül ettirilmesi ve tüketicilere verilmesi zorunludur:</w:t>
                  </w:r>
                </w:p>
                <w:p w14:paraId="07C5C2DE"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a) Yenileme merkezinin </w:t>
                  </w:r>
                  <w:proofErr w:type="spellStart"/>
                  <w:r w:rsidRPr="00CB5FFB">
                    <w:rPr>
                      <w:rFonts w:ascii="Times New Roman" w:eastAsia="Times New Roman" w:hAnsi="Times New Roman" w:cs="Times New Roman"/>
                      <w:kern w:val="0"/>
                      <w:sz w:val="18"/>
                      <w:szCs w:val="18"/>
                      <w:lang w:eastAsia="tr-TR"/>
                      <w14:ligatures w14:val="none"/>
                    </w:rPr>
                    <w:t>ünvanı</w:t>
                  </w:r>
                  <w:proofErr w:type="spellEnd"/>
                  <w:r w:rsidRPr="00CB5FFB">
                    <w:rPr>
                      <w:rFonts w:ascii="Times New Roman" w:eastAsia="Times New Roman" w:hAnsi="Times New Roman" w:cs="Times New Roman"/>
                      <w:kern w:val="0"/>
                      <w:sz w:val="18"/>
                      <w:szCs w:val="18"/>
                      <w:lang w:eastAsia="tr-TR"/>
                      <w14:ligatures w14:val="none"/>
                    </w:rPr>
                    <w:t>, adresi ve iletişim bilgileri.</w:t>
                  </w:r>
                </w:p>
                <w:p w14:paraId="48D169A8"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b) Tüketiciye teslim tarihi.</w:t>
                  </w:r>
                </w:p>
                <w:p w14:paraId="24CF35EA"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c) Arızasına ve yapılan işlemlere ilişkin bilgi.</w:t>
                  </w:r>
                </w:p>
                <w:p w14:paraId="3C540A5B"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CB5FFB">
                    <w:rPr>
                      <w:rFonts w:ascii="Times New Roman" w:eastAsia="Times New Roman" w:hAnsi="Times New Roman" w:cs="Times New Roman"/>
                      <w:kern w:val="0"/>
                      <w:sz w:val="18"/>
                      <w:szCs w:val="18"/>
                      <w:lang w:eastAsia="tr-TR"/>
                      <w14:ligatures w14:val="none"/>
                    </w:rPr>
                    <w:t>ç</w:t>
                  </w:r>
                  <w:proofErr w:type="gramEnd"/>
                  <w:r w:rsidRPr="00CB5FFB">
                    <w:rPr>
                      <w:rFonts w:ascii="Times New Roman" w:eastAsia="Times New Roman" w:hAnsi="Times New Roman" w:cs="Times New Roman"/>
                      <w:kern w:val="0"/>
                      <w:sz w:val="18"/>
                      <w:szCs w:val="18"/>
                      <w:lang w:eastAsia="tr-TR"/>
                      <w14:ligatures w14:val="none"/>
                    </w:rPr>
                    <w:t>) Yenilenmiş ürün garantisi kapsamı dışında ise ücreti.</w:t>
                  </w:r>
                </w:p>
                <w:p w14:paraId="7F1E0F4F"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d) Yenileme merkezi yetkilisinin imzası.</w:t>
                  </w:r>
                </w:p>
                <w:p w14:paraId="3F3E4A20"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e) Kargo ile teslim alınanlar haricinde, tüketicinin adı, soyadı, adresi ve telefonu ile imzası.</w:t>
                  </w:r>
                </w:p>
                <w:p w14:paraId="53AE945A"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(7) Teslim fişi ve servis fişi kalıcı veri saklayıcısıyla da tüketiciye verilebilir. Bu durumda, bu belgelerin tüketiciye verildiğine ilişkin onayının alınması zorunludur. Tüketicinin onayının alındığının ispat yükü ürünün teslimini gerçekleştiren yetkili satıcıya veya yenileme merkezine aittir.</w:t>
                  </w:r>
                </w:p>
                <w:p w14:paraId="6B7E1BA8" w14:textId="77777777" w:rsidR="00CB5FFB" w:rsidRPr="00CB5FFB" w:rsidRDefault="00CB5FFB" w:rsidP="00CB5FFB">
                  <w:pPr>
                    <w:spacing w:after="0" w:line="240" w:lineRule="atLeast"/>
                    <w:jc w:val="center"/>
                    <w:rPr>
                      <w:rFonts w:ascii="Times New Roman" w:eastAsia="Times New Roman" w:hAnsi="Times New Roman" w:cs="Times New Roman"/>
                      <w:b/>
                      <w:bCs/>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BEŞİNCİ BÖLÜM</w:t>
                  </w:r>
                </w:p>
                <w:p w14:paraId="5FF7E980" w14:textId="77777777" w:rsidR="00CB5FFB" w:rsidRPr="00CB5FFB" w:rsidRDefault="00CB5FFB" w:rsidP="00CB5FFB">
                  <w:pPr>
                    <w:spacing w:after="0" w:line="240" w:lineRule="atLeast"/>
                    <w:jc w:val="center"/>
                    <w:rPr>
                      <w:rFonts w:ascii="Times New Roman" w:eastAsia="Times New Roman" w:hAnsi="Times New Roman" w:cs="Times New Roman"/>
                      <w:b/>
                      <w:bCs/>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Çeşitli ve Son Hükümler</w:t>
                  </w:r>
                </w:p>
                <w:p w14:paraId="44C5BBE0"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Bilgi ve belgelerin saklanması</w:t>
                  </w:r>
                </w:p>
                <w:p w14:paraId="70C55B2F"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14- </w:t>
                  </w:r>
                  <w:r w:rsidRPr="00CB5FFB">
                    <w:rPr>
                      <w:rFonts w:ascii="Times New Roman" w:eastAsia="Times New Roman" w:hAnsi="Times New Roman" w:cs="Times New Roman"/>
                      <w:kern w:val="0"/>
                      <w:sz w:val="18"/>
                      <w:szCs w:val="18"/>
                      <w:lang w:eastAsia="tr-TR"/>
                      <w14:ligatures w14:val="none"/>
                    </w:rPr>
                    <w:t>(1) Bu Yönetmelikte düzenlenen işlemlere ilişkin bilgi ve belgelerin beş yıl boyunca saklanması zorunludur.</w:t>
                  </w:r>
                </w:p>
                <w:p w14:paraId="5E481FF8"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Kişisel verilerin korunması</w:t>
                  </w:r>
                </w:p>
                <w:p w14:paraId="0FFF5DB7"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15- </w:t>
                  </w:r>
                  <w:r w:rsidRPr="00CB5FFB">
                    <w:rPr>
                      <w:rFonts w:ascii="Times New Roman" w:eastAsia="Times New Roman" w:hAnsi="Times New Roman" w:cs="Times New Roman"/>
                      <w:kern w:val="0"/>
                      <w:sz w:val="18"/>
                      <w:szCs w:val="18"/>
                      <w:lang w:eastAsia="tr-TR"/>
                      <w14:ligatures w14:val="none"/>
                    </w:rPr>
                    <w:t>(1) Bu Yönetmelik kapsamında yürütülen kişisel veri işleme faaliyetlerinde 24/3/2016 tarihli ve 6698 sayılı Kişisel Verilerin Korunması Kanunu ile bu Kanuna dayanılarak çıkarılan ikincil mevzuatta yer alan usul ve esaslara uyulması zorunludur.</w:t>
                  </w:r>
                </w:p>
                <w:p w14:paraId="52BAE92E"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Diğer yükümlülükler</w:t>
                  </w:r>
                </w:p>
                <w:p w14:paraId="67907049"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16- </w:t>
                  </w:r>
                  <w:r w:rsidRPr="00CB5FFB">
                    <w:rPr>
                      <w:rFonts w:ascii="Times New Roman" w:eastAsia="Times New Roman" w:hAnsi="Times New Roman" w:cs="Times New Roman"/>
                      <w:kern w:val="0"/>
                      <w:sz w:val="18"/>
                      <w:szCs w:val="18"/>
                      <w:lang w:eastAsia="tr-TR"/>
                      <w14:ligatures w14:val="none"/>
                    </w:rPr>
                    <w:t>(1) Yenilenmiş ürünlerin, kullanılmamış ve ikinci el mallardan açıkça ayırt edilebilecek şekilde ayrı bir kategoride satışa sunulması zorunludur.</w:t>
                  </w:r>
                </w:p>
                <w:p w14:paraId="2B3093E9"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(2) Yenileme merkezi, yerinde yenileme noktası ve yetkili satıcı dışındakiler, yenilenmiş ürünler için Bakanlık tarafından belirlenen ayırt edici logoyu reklam ve tanıtımlarında kullanamazlar.</w:t>
                  </w:r>
                </w:p>
                <w:p w14:paraId="01A720FF"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(3) Ek-1’de yer alan elektronik kimlik bilgisi bulunan kullanılmış malların ticaretini yapan gerçek veya tüzel kişiler ile bu Yönetmelikte sayılan işyerleri, Genel Müdürlükçe belirlenen bilgi ve belgeleri </w:t>
                  </w:r>
                  <w:proofErr w:type="spellStart"/>
                  <w:r w:rsidRPr="00CB5FFB">
                    <w:rPr>
                      <w:rFonts w:ascii="Times New Roman" w:eastAsia="Times New Roman" w:hAnsi="Times New Roman" w:cs="Times New Roman"/>
                      <w:kern w:val="0"/>
                      <w:sz w:val="18"/>
                      <w:szCs w:val="18"/>
                      <w:lang w:eastAsia="tr-TR"/>
                      <w14:ligatures w14:val="none"/>
                    </w:rPr>
                    <w:t>YÜBİS’e</w:t>
                  </w:r>
                  <w:proofErr w:type="spellEnd"/>
                  <w:r w:rsidRPr="00CB5FFB">
                    <w:rPr>
                      <w:rFonts w:ascii="Times New Roman" w:eastAsia="Times New Roman" w:hAnsi="Times New Roman" w:cs="Times New Roman"/>
                      <w:kern w:val="0"/>
                      <w:sz w:val="18"/>
                      <w:szCs w:val="18"/>
                      <w:lang w:eastAsia="tr-TR"/>
                      <w14:ligatures w14:val="none"/>
                    </w:rPr>
                    <w:t> kaydetmek zorundadır.</w:t>
                  </w:r>
                </w:p>
                <w:p w14:paraId="03A997D4"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Yürürlükten kaldırılan yönetmelik</w:t>
                  </w:r>
                </w:p>
                <w:p w14:paraId="1C32548B"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17- </w:t>
                  </w:r>
                  <w:r w:rsidRPr="00CB5FFB">
                    <w:rPr>
                      <w:rFonts w:ascii="Times New Roman" w:eastAsia="Times New Roman" w:hAnsi="Times New Roman" w:cs="Times New Roman"/>
                      <w:kern w:val="0"/>
                      <w:sz w:val="18"/>
                      <w:szCs w:val="18"/>
                      <w:lang w:eastAsia="tr-TR"/>
                      <w14:ligatures w14:val="none"/>
                    </w:rPr>
                    <w:t xml:space="preserve">(1) 22/8/2020 tarihli ve 31221 sayılı Resmî </w:t>
                  </w:r>
                  <w:proofErr w:type="spellStart"/>
                  <w:r w:rsidRPr="00CB5FFB">
                    <w:rPr>
                      <w:rFonts w:ascii="Times New Roman" w:eastAsia="Times New Roman" w:hAnsi="Times New Roman" w:cs="Times New Roman"/>
                      <w:kern w:val="0"/>
                      <w:sz w:val="18"/>
                      <w:szCs w:val="18"/>
                      <w:lang w:eastAsia="tr-TR"/>
                      <w14:ligatures w14:val="none"/>
                    </w:rPr>
                    <w:t>Gazete’de</w:t>
                  </w:r>
                  <w:proofErr w:type="spellEnd"/>
                  <w:r w:rsidRPr="00CB5FFB">
                    <w:rPr>
                      <w:rFonts w:ascii="Times New Roman" w:eastAsia="Times New Roman" w:hAnsi="Times New Roman" w:cs="Times New Roman"/>
                      <w:kern w:val="0"/>
                      <w:sz w:val="18"/>
                      <w:szCs w:val="18"/>
                      <w:lang w:eastAsia="tr-TR"/>
                      <w14:ligatures w14:val="none"/>
                    </w:rPr>
                    <w:t xml:space="preserve"> yayımlanan Yenilenmiş Ürünlerin Satışı Hakkında Yönetmelik yürürlükten kaldırılmıştır.</w:t>
                  </w:r>
                </w:p>
                <w:p w14:paraId="51E22421"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(2) Birinci fıkra ile yürürlükten kaldırılan Yenilenmiş Ürünlerin Satışı Hakkında Yönetmeliğe yapılan atıflar bu Yönetmeliğe yapılmış sayılır.</w:t>
                  </w:r>
                </w:p>
                <w:p w14:paraId="6B90F96A"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Geçiş hükmü</w:t>
                  </w:r>
                </w:p>
                <w:p w14:paraId="33BD3D90"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GEÇİCİ MADDE 1- </w:t>
                  </w:r>
                  <w:r w:rsidRPr="00CB5FFB">
                    <w:rPr>
                      <w:rFonts w:ascii="Times New Roman" w:eastAsia="Times New Roman" w:hAnsi="Times New Roman" w:cs="Times New Roman"/>
                      <w:kern w:val="0"/>
                      <w:sz w:val="18"/>
                      <w:szCs w:val="18"/>
                      <w:lang w:eastAsia="tr-TR"/>
                      <w14:ligatures w14:val="none"/>
                    </w:rPr>
                    <w:t>(1) Bu Yönetmeliğin yürürlük tarihi itibarıyla yenileme yetki belgesine sahip ticari işletmeler; 6 ncı maddenin birinci fıkrasının (a), (b) ve (c) bentlerinde yer alan koşulları sağladıklarını ispat eden belgeleri bu Yönetmeliğin yürürlük tarihinden itibaren bir ay içinde, (ç) ve (d) bentlerinde belirtilen koşulları sağladıklarını ispat eden belgeleri ise 31/12/2026 tarihine kadar Genel Müdürlüğe sunmaları halinde yeni bir yetki belgesi almaksızın sahip oldukları yenileme yetki belgelerinin geçerlilik süresi boyunca faaliyetlerini sürdürebilirler.</w:t>
                  </w:r>
                </w:p>
                <w:p w14:paraId="7DEF8012"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Yürürlük</w:t>
                  </w:r>
                </w:p>
                <w:p w14:paraId="68112CAC"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18- </w:t>
                  </w:r>
                  <w:r w:rsidRPr="00CB5FFB">
                    <w:rPr>
                      <w:rFonts w:ascii="Times New Roman" w:eastAsia="Times New Roman" w:hAnsi="Times New Roman" w:cs="Times New Roman"/>
                      <w:kern w:val="0"/>
                      <w:sz w:val="18"/>
                      <w:szCs w:val="18"/>
                      <w:lang w:eastAsia="tr-TR"/>
                      <w14:ligatures w14:val="none"/>
                    </w:rPr>
                    <w:t>(1) Bu Yönetmelik 1/8/2026 tarihinde yürürlüğe girer.</w:t>
                  </w:r>
                </w:p>
                <w:p w14:paraId="75EB9F51"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Yürütme</w:t>
                  </w:r>
                </w:p>
                <w:p w14:paraId="6B4BE8A6"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b/>
                      <w:bCs/>
                      <w:kern w:val="0"/>
                      <w:sz w:val="18"/>
                      <w:szCs w:val="18"/>
                      <w:lang w:eastAsia="tr-TR"/>
                      <w14:ligatures w14:val="none"/>
                    </w:rPr>
                    <w:t>MADDE 19- </w:t>
                  </w:r>
                  <w:r w:rsidRPr="00CB5FFB">
                    <w:rPr>
                      <w:rFonts w:ascii="Times New Roman" w:eastAsia="Times New Roman" w:hAnsi="Times New Roman" w:cs="Times New Roman"/>
                      <w:kern w:val="0"/>
                      <w:sz w:val="18"/>
                      <w:szCs w:val="18"/>
                      <w:lang w:eastAsia="tr-TR"/>
                      <w14:ligatures w14:val="none"/>
                    </w:rPr>
                    <w:t>(1) Bu Yönetmelik hükümlerini Ticaret Bakanı yürütür.</w:t>
                  </w:r>
                </w:p>
                <w:p w14:paraId="5A291CD1" w14:textId="77777777" w:rsidR="00CB5FFB" w:rsidRPr="00CB5FFB" w:rsidRDefault="00CB5FFB" w:rsidP="00CB5FFB">
                  <w:pPr>
                    <w:spacing w:after="0" w:line="240" w:lineRule="atLeast"/>
                    <w:jc w:val="both"/>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 </w:t>
                  </w:r>
                </w:p>
                <w:p w14:paraId="76436925" w14:textId="77777777" w:rsidR="00CB5FFB" w:rsidRPr="00CB5FFB" w:rsidRDefault="00CB5FFB" w:rsidP="00CB5FFB">
                  <w:pPr>
                    <w:spacing w:after="0" w:line="240" w:lineRule="auto"/>
                    <w:jc w:val="center"/>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b/>
                      <w:bCs/>
                      <w:color w:val="000000"/>
                      <w:kern w:val="0"/>
                      <w:sz w:val="18"/>
                      <w:szCs w:val="18"/>
                      <w:lang w:eastAsia="tr-TR"/>
                      <w14:ligatures w14:val="none"/>
                    </w:rPr>
                    <w:t>Ek-1</w:t>
                  </w:r>
                </w:p>
                <w:p w14:paraId="1325ADE0" w14:textId="77777777" w:rsidR="00CB5FFB" w:rsidRPr="00CB5FFB" w:rsidRDefault="00CB5FFB" w:rsidP="00CB5FFB">
                  <w:pPr>
                    <w:spacing w:after="0" w:line="240" w:lineRule="auto"/>
                    <w:jc w:val="center"/>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b/>
                      <w:bCs/>
                      <w:color w:val="000000"/>
                      <w:kern w:val="0"/>
                      <w:sz w:val="18"/>
                      <w:szCs w:val="18"/>
                      <w:lang w:eastAsia="tr-TR"/>
                      <w14:ligatures w14:val="none"/>
                    </w:rPr>
                    <w:t>YENİLENEREK SATIŞA SUNULABİLECEK</w:t>
                  </w:r>
                </w:p>
                <w:p w14:paraId="278C208D" w14:textId="77777777" w:rsidR="00CB5FFB" w:rsidRPr="00CB5FFB" w:rsidRDefault="00CB5FFB" w:rsidP="00CB5FFB">
                  <w:pPr>
                    <w:spacing w:after="0" w:line="240" w:lineRule="auto"/>
                    <w:jc w:val="center"/>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b/>
                      <w:bCs/>
                      <w:color w:val="000000"/>
                      <w:kern w:val="0"/>
                      <w:sz w:val="18"/>
                      <w:szCs w:val="18"/>
                      <w:lang w:eastAsia="tr-TR"/>
                      <w14:ligatures w14:val="none"/>
                    </w:rPr>
                    <w:t>KULLANILMIŞ MALLAR LİSTESİ</w:t>
                  </w:r>
                </w:p>
                <w:p w14:paraId="45C98136" w14:textId="77777777" w:rsidR="00CB5FFB" w:rsidRPr="00CB5FFB" w:rsidRDefault="00CB5FFB" w:rsidP="00CB5FFB">
                  <w:pPr>
                    <w:spacing w:after="0" w:line="240" w:lineRule="auto"/>
                    <w:jc w:val="center"/>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b/>
                      <w:bCs/>
                      <w:color w:val="000000"/>
                      <w:kern w:val="0"/>
                      <w:sz w:val="18"/>
                      <w:szCs w:val="18"/>
                      <w:lang w:eastAsia="tr-TR"/>
                      <w14:ligatures w14:val="none"/>
                    </w:rPr>
                    <w:t> </w:t>
                  </w:r>
                </w:p>
                <w:tbl>
                  <w:tblPr>
                    <w:tblW w:w="6062" w:type="dxa"/>
                    <w:jc w:val="center"/>
                    <w:tblCellMar>
                      <w:left w:w="0" w:type="dxa"/>
                      <w:right w:w="0" w:type="dxa"/>
                    </w:tblCellMar>
                    <w:tblLook w:val="04A0" w:firstRow="1" w:lastRow="0" w:firstColumn="1" w:lastColumn="0" w:noHBand="0" w:noVBand="1"/>
                  </w:tblPr>
                  <w:tblGrid>
                    <w:gridCol w:w="1390"/>
                    <w:gridCol w:w="4672"/>
                  </w:tblGrid>
                  <w:tr w:rsidR="00CB5FFB" w:rsidRPr="00CB5FFB" w14:paraId="5099ACF5" w14:textId="77777777">
                    <w:trPr>
                      <w:trHeight w:val="20"/>
                      <w:jc w:val="center"/>
                    </w:trPr>
                    <w:tc>
                      <w:tcPr>
                        <w:tcW w:w="1390"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5E6ED31A" w14:textId="77777777" w:rsidR="00CB5FFB" w:rsidRPr="00CB5FFB" w:rsidRDefault="00CB5FFB" w:rsidP="00CB5FFB">
                        <w:pPr>
                          <w:spacing w:after="0" w:line="240" w:lineRule="atLeast"/>
                          <w:jc w:val="center"/>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b/>
                            <w:bCs/>
                            <w:color w:val="000000"/>
                            <w:kern w:val="0"/>
                            <w:sz w:val="18"/>
                            <w:szCs w:val="18"/>
                            <w:lang w:eastAsia="tr-TR"/>
                            <w14:ligatures w14:val="none"/>
                          </w:rPr>
                          <w:t>1</w:t>
                        </w:r>
                      </w:p>
                    </w:tc>
                    <w:tc>
                      <w:tcPr>
                        <w:tcW w:w="4672"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5CA56828" w14:textId="77777777" w:rsidR="00CB5FFB" w:rsidRPr="00CB5FFB" w:rsidRDefault="00CB5FFB" w:rsidP="00CB5FFB">
                        <w:pPr>
                          <w:spacing w:after="0" w:line="240" w:lineRule="atLeast"/>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color w:val="000000"/>
                            <w:kern w:val="0"/>
                            <w:sz w:val="18"/>
                            <w:szCs w:val="18"/>
                            <w:lang w:eastAsia="tr-TR"/>
                            <w14:ligatures w14:val="none"/>
                          </w:rPr>
                          <w:t>Cep Telefonları</w:t>
                        </w:r>
                      </w:p>
                    </w:tc>
                  </w:tr>
                  <w:tr w:rsidR="00CB5FFB" w:rsidRPr="00CB5FFB" w14:paraId="3AD93785" w14:textId="77777777">
                    <w:trPr>
                      <w:trHeight w:val="20"/>
                      <w:jc w:val="center"/>
                    </w:trPr>
                    <w:tc>
                      <w:tcPr>
                        <w:tcW w:w="13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28D1875" w14:textId="77777777" w:rsidR="00CB5FFB" w:rsidRPr="00CB5FFB" w:rsidRDefault="00CB5FFB" w:rsidP="00CB5FFB">
                        <w:pPr>
                          <w:spacing w:after="0" w:line="240" w:lineRule="atLeast"/>
                          <w:jc w:val="center"/>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b/>
                            <w:bCs/>
                            <w:color w:val="000000"/>
                            <w:kern w:val="0"/>
                            <w:sz w:val="18"/>
                            <w:szCs w:val="18"/>
                            <w:lang w:eastAsia="tr-TR"/>
                            <w14:ligatures w14:val="none"/>
                          </w:rPr>
                          <w:t>2</w:t>
                        </w:r>
                      </w:p>
                    </w:tc>
                    <w:tc>
                      <w:tcPr>
                        <w:tcW w:w="4672" w:type="dxa"/>
                        <w:tcBorders>
                          <w:top w:val="nil"/>
                          <w:left w:val="nil"/>
                          <w:bottom w:val="single" w:sz="8" w:space="0" w:color="auto"/>
                          <w:right w:val="single" w:sz="8" w:space="0" w:color="auto"/>
                        </w:tcBorders>
                        <w:tcMar>
                          <w:top w:w="0" w:type="dxa"/>
                          <w:left w:w="40" w:type="dxa"/>
                          <w:bottom w:w="0" w:type="dxa"/>
                          <w:right w:w="40" w:type="dxa"/>
                        </w:tcMar>
                        <w:hideMark/>
                      </w:tcPr>
                      <w:p w14:paraId="69F01818" w14:textId="77777777" w:rsidR="00CB5FFB" w:rsidRPr="00CB5FFB" w:rsidRDefault="00CB5FFB" w:rsidP="00CB5FFB">
                        <w:pPr>
                          <w:spacing w:after="0" w:line="240" w:lineRule="atLeast"/>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color w:val="000000"/>
                            <w:kern w:val="0"/>
                            <w:sz w:val="18"/>
                            <w:szCs w:val="18"/>
                            <w:lang w:eastAsia="tr-TR"/>
                            <w14:ligatures w14:val="none"/>
                          </w:rPr>
                          <w:t>Tabletler</w:t>
                        </w:r>
                      </w:p>
                    </w:tc>
                  </w:tr>
                  <w:tr w:rsidR="00CB5FFB" w:rsidRPr="00CB5FFB" w14:paraId="2819FB79" w14:textId="77777777">
                    <w:trPr>
                      <w:trHeight w:val="20"/>
                      <w:jc w:val="center"/>
                    </w:trPr>
                    <w:tc>
                      <w:tcPr>
                        <w:tcW w:w="13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A33CB40" w14:textId="77777777" w:rsidR="00CB5FFB" w:rsidRPr="00CB5FFB" w:rsidRDefault="00CB5FFB" w:rsidP="00CB5FFB">
                        <w:pPr>
                          <w:spacing w:after="0" w:line="240" w:lineRule="atLeast"/>
                          <w:jc w:val="center"/>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b/>
                            <w:bCs/>
                            <w:color w:val="000000"/>
                            <w:kern w:val="0"/>
                            <w:sz w:val="18"/>
                            <w:szCs w:val="18"/>
                            <w:lang w:eastAsia="tr-TR"/>
                            <w14:ligatures w14:val="none"/>
                          </w:rPr>
                          <w:t>3</w:t>
                        </w:r>
                      </w:p>
                    </w:tc>
                    <w:tc>
                      <w:tcPr>
                        <w:tcW w:w="4672" w:type="dxa"/>
                        <w:tcBorders>
                          <w:top w:val="nil"/>
                          <w:left w:val="nil"/>
                          <w:bottom w:val="single" w:sz="8" w:space="0" w:color="auto"/>
                          <w:right w:val="single" w:sz="8" w:space="0" w:color="auto"/>
                        </w:tcBorders>
                        <w:tcMar>
                          <w:top w:w="0" w:type="dxa"/>
                          <w:left w:w="40" w:type="dxa"/>
                          <w:bottom w:w="0" w:type="dxa"/>
                          <w:right w:w="40" w:type="dxa"/>
                        </w:tcMar>
                        <w:hideMark/>
                      </w:tcPr>
                      <w:p w14:paraId="7009193C" w14:textId="77777777" w:rsidR="00CB5FFB" w:rsidRPr="00CB5FFB" w:rsidRDefault="00CB5FFB" w:rsidP="00CB5FFB">
                        <w:pPr>
                          <w:spacing w:after="0" w:line="240" w:lineRule="atLeast"/>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color w:val="000000"/>
                            <w:kern w:val="0"/>
                            <w:sz w:val="18"/>
                            <w:szCs w:val="18"/>
                            <w:lang w:eastAsia="tr-TR"/>
                            <w14:ligatures w14:val="none"/>
                          </w:rPr>
                          <w:t>Akıllı Saatler</w:t>
                        </w:r>
                      </w:p>
                    </w:tc>
                  </w:tr>
                  <w:tr w:rsidR="00CB5FFB" w:rsidRPr="00CB5FFB" w14:paraId="0933A4D3" w14:textId="77777777">
                    <w:trPr>
                      <w:trHeight w:val="20"/>
                      <w:jc w:val="center"/>
                    </w:trPr>
                    <w:tc>
                      <w:tcPr>
                        <w:tcW w:w="13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7D1215C" w14:textId="77777777" w:rsidR="00CB5FFB" w:rsidRPr="00CB5FFB" w:rsidRDefault="00CB5FFB" w:rsidP="00CB5FFB">
                        <w:pPr>
                          <w:spacing w:after="0" w:line="240" w:lineRule="atLeast"/>
                          <w:jc w:val="center"/>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b/>
                            <w:bCs/>
                            <w:color w:val="000000"/>
                            <w:kern w:val="0"/>
                            <w:sz w:val="18"/>
                            <w:szCs w:val="18"/>
                            <w:lang w:eastAsia="tr-TR"/>
                            <w14:ligatures w14:val="none"/>
                          </w:rPr>
                          <w:t>4</w:t>
                        </w:r>
                      </w:p>
                    </w:tc>
                    <w:tc>
                      <w:tcPr>
                        <w:tcW w:w="4672" w:type="dxa"/>
                        <w:tcBorders>
                          <w:top w:val="nil"/>
                          <w:left w:val="nil"/>
                          <w:bottom w:val="single" w:sz="8" w:space="0" w:color="auto"/>
                          <w:right w:val="single" w:sz="8" w:space="0" w:color="auto"/>
                        </w:tcBorders>
                        <w:tcMar>
                          <w:top w:w="0" w:type="dxa"/>
                          <w:left w:w="40" w:type="dxa"/>
                          <w:bottom w:w="0" w:type="dxa"/>
                          <w:right w:w="40" w:type="dxa"/>
                        </w:tcMar>
                        <w:hideMark/>
                      </w:tcPr>
                      <w:p w14:paraId="7CF97613" w14:textId="77777777" w:rsidR="00CB5FFB" w:rsidRPr="00CB5FFB" w:rsidRDefault="00CB5FFB" w:rsidP="00CB5FFB">
                        <w:pPr>
                          <w:spacing w:after="0" w:line="240" w:lineRule="atLeast"/>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color w:val="000000"/>
                            <w:kern w:val="0"/>
                            <w:sz w:val="18"/>
                            <w:szCs w:val="18"/>
                            <w:lang w:eastAsia="tr-TR"/>
                            <w14:ligatures w14:val="none"/>
                          </w:rPr>
                          <w:t>Bilgisayarlar (Dizüstü, Masaüstü)</w:t>
                        </w:r>
                      </w:p>
                    </w:tc>
                  </w:tr>
                  <w:tr w:rsidR="00CB5FFB" w:rsidRPr="00CB5FFB" w14:paraId="6407DF8B" w14:textId="77777777">
                    <w:trPr>
                      <w:trHeight w:val="20"/>
                      <w:jc w:val="center"/>
                    </w:trPr>
                    <w:tc>
                      <w:tcPr>
                        <w:tcW w:w="13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D46F81D" w14:textId="77777777" w:rsidR="00CB5FFB" w:rsidRPr="00CB5FFB" w:rsidRDefault="00CB5FFB" w:rsidP="00CB5FFB">
                        <w:pPr>
                          <w:spacing w:after="0" w:line="240" w:lineRule="atLeast"/>
                          <w:jc w:val="center"/>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b/>
                            <w:bCs/>
                            <w:color w:val="000000"/>
                            <w:kern w:val="0"/>
                            <w:sz w:val="18"/>
                            <w:szCs w:val="18"/>
                            <w:lang w:eastAsia="tr-TR"/>
                            <w14:ligatures w14:val="none"/>
                          </w:rPr>
                          <w:t>5</w:t>
                        </w:r>
                      </w:p>
                    </w:tc>
                    <w:tc>
                      <w:tcPr>
                        <w:tcW w:w="4672" w:type="dxa"/>
                        <w:tcBorders>
                          <w:top w:val="nil"/>
                          <w:left w:val="nil"/>
                          <w:bottom w:val="single" w:sz="8" w:space="0" w:color="auto"/>
                          <w:right w:val="single" w:sz="8" w:space="0" w:color="auto"/>
                        </w:tcBorders>
                        <w:tcMar>
                          <w:top w:w="0" w:type="dxa"/>
                          <w:left w:w="40" w:type="dxa"/>
                          <w:bottom w:w="0" w:type="dxa"/>
                          <w:right w:w="40" w:type="dxa"/>
                        </w:tcMar>
                        <w:hideMark/>
                      </w:tcPr>
                      <w:p w14:paraId="46A9329F" w14:textId="77777777" w:rsidR="00CB5FFB" w:rsidRPr="00CB5FFB" w:rsidRDefault="00CB5FFB" w:rsidP="00CB5FFB">
                        <w:pPr>
                          <w:spacing w:after="0" w:line="240" w:lineRule="atLeast"/>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color w:val="000000"/>
                            <w:kern w:val="0"/>
                            <w:sz w:val="18"/>
                            <w:szCs w:val="18"/>
                            <w:lang w:eastAsia="tr-TR"/>
                            <w14:ligatures w14:val="none"/>
                          </w:rPr>
                          <w:t>Oyun Konsolları</w:t>
                        </w:r>
                      </w:p>
                    </w:tc>
                  </w:tr>
                  <w:tr w:rsidR="00CB5FFB" w:rsidRPr="00CB5FFB" w14:paraId="344BF71A" w14:textId="77777777">
                    <w:trPr>
                      <w:trHeight w:val="20"/>
                      <w:jc w:val="center"/>
                    </w:trPr>
                    <w:tc>
                      <w:tcPr>
                        <w:tcW w:w="13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D17B2E9" w14:textId="77777777" w:rsidR="00CB5FFB" w:rsidRPr="00CB5FFB" w:rsidRDefault="00CB5FFB" w:rsidP="00CB5FFB">
                        <w:pPr>
                          <w:spacing w:after="0" w:line="240" w:lineRule="atLeast"/>
                          <w:jc w:val="center"/>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b/>
                            <w:bCs/>
                            <w:kern w:val="0"/>
                            <w:sz w:val="18"/>
                            <w:szCs w:val="18"/>
                            <w:lang w:eastAsia="tr-TR"/>
                            <w14:ligatures w14:val="none"/>
                          </w:rPr>
                          <w:t>6</w:t>
                        </w:r>
                      </w:p>
                    </w:tc>
                    <w:tc>
                      <w:tcPr>
                        <w:tcW w:w="4672" w:type="dxa"/>
                        <w:tcBorders>
                          <w:top w:val="nil"/>
                          <w:left w:val="nil"/>
                          <w:bottom w:val="single" w:sz="8" w:space="0" w:color="auto"/>
                          <w:right w:val="single" w:sz="8" w:space="0" w:color="auto"/>
                        </w:tcBorders>
                        <w:tcMar>
                          <w:top w:w="0" w:type="dxa"/>
                          <w:left w:w="40" w:type="dxa"/>
                          <w:bottom w:w="0" w:type="dxa"/>
                          <w:right w:w="40" w:type="dxa"/>
                        </w:tcMar>
                        <w:hideMark/>
                      </w:tcPr>
                      <w:p w14:paraId="31375F33" w14:textId="77777777" w:rsidR="00CB5FFB" w:rsidRPr="00CB5FFB" w:rsidRDefault="00CB5FFB" w:rsidP="00CB5FFB">
                        <w:pPr>
                          <w:spacing w:after="0" w:line="240" w:lineRule="atLeast"/>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kern w:val="0"/>
                            <w:sz w:val="18"/>
                            <w:szCs w:val="18"/>
                            <w:lang w:eastAsia="tr-TR"/>
                            <w14:ligatures w14:val="none"/>
                          </w:rPr>
                          <w:t>Modemler</w:t>
                        </w:r>
                      </w:p>
                    </w:tc>
                  </w:tr>
                  <w:tr w:rsidR="00CB5FFB" w:rsidRPr="00CB5FFB" w14:paraId="015DC6A9" w14:textId="77777777">
                    <w:trPr>
                      <w:trHeight w:val="20"/>
                      <w:jc w:val="center"/>
                    </w:trPr>
                    <w:tc>
                      <w:tcPr>
                        <w:tcW w:w="13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1537689" w14:textId="77777777" w:rsidR="00CB5FFB" w:rsidRPr="00CB5FFB" w:rsidRDefault="00CB5FFB" w:rsidP="00CB5FFB">
                        <w:pPr>
                          <w:spacing w:after="0" w:line="240" w:lineRule="atLeast"/>
                          <w:jc w:val="center"/>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b/>
                            <w:bCs/>
                            <w:kern w:val="0"/>
                            <w:sz w:val="18"/>
                            <w:szCs w:val="18"/>
                            <w:lang w:eastAsia="tr-TR"/>
                            <w14:ligatures w14:val="none"/>
                          </w:rPr>
                          <w:t>7</w:t>
                        </w:r>
                      </w:p>
                    </w:tc>
                    <w:tc>
                      <w:tcPr>
                        <w:tcW w:w="4672" w:type="dxa"/>
                        <w:tcBorders>
                          <w:top w:val="nil"/>
                          <w:left w:val="nil"/>
                          <w:bottom w:val="single" w:sz="8" w:space="0" w:color="auto"/>
                          <w:right w:val="single" w:sz="8" w:space="0" w:color="auto"/>
                        </w:tcBorders>
                        <w:tcMar>
                          <w:top w:w="0" w:type="dxa"/>
                          <w:left w:w="40" w:type="dxa"/>
                          <w:bottom w:w="0" w:type="dxa"/>
                          <w:right w:w="40" w:type="dxa"/>
                        </w:tcMar>
                        <w:hideMark/>
                      </w:tcPr>
                      <w:p w14:paraId="59F75AA8" w14:textId="77777777" w:rsidR="00CB5FFB" w:rsidRPr="00CB5FFB" w:rsidRDefault="00CB5FFB" w:rsidP="00CB5FFB">
                        <w:pPr>
                          <w:spacing w:after="0" w:line="240" w:lineRule="atLeast"/>
                          <w:rPr>
                            <w:rFonts w:ascii="Times New Roman" w:eastAsia="Times New Roman" w:hAnsi="Times New Roman" w:cs="Times New Roman"/>
                            <w:kern w:val="0"/>
                            <w:sz w:val="24"/>
                            <w:szCs w:val="24"/>
                            <w:lang w:eastAsia="tr-TR"/>
                            <w14:ligatures w14:val="none"/>
                          </w:rPr>
                        </w:pPr>
                        <w:r w:rsidRPr="00CB5FFB">
                          <w:rPr>
                            <w:rFonts w:ascii="Times New Roman" w:eastAsia="Times New Roman" w:hAnsi="Times New Roman" w:cs="Times New Roman"/>
                            <w:kern w:val="0"/>
                            <w:sz w:val="18"/>
                            <w:szCs w:val="18"/>
                            <w:lang w:eastAsia="tr-TR"/>
                            <w14:ligatures w14:val="none"/>
                          </w:rPr>
                          <w:t>Televizyonlar</w:t>
                        </w:r>
                      </w:p>
                    </w:tc>
                  </w:tr>
                </w:tbl>
                <w:p w14:paraId="059AFCE4" w14:textId="77777777" w:rsidR="00CB5FFB" w:rsidRPr="00CB5FFB" w:rsidRDefault="00CB5FFB" w:rsidP="00CB5FFB">
                  <w:pPr>
                    <w:spacing w:after="0" w:line="240" w:lineRule="atLeast"/>
                    <w:jc w:val="center"/>
                    <w:rPr>
                      <w:rFonts w:ascii="Times New Roman" w:eastAsia="Times New Roman" w:hAnsi="Times New Roman" w:cs="Times New Roman"/>
                      <w:kern w:val="0"/>
                      <w:sz w:val="19"/>
                      <w:szCs w:val="19"/>
                      <w:lang w:eastAsia="tr-TR"/>
                      <w14:ligatures w14:val="none"/>
                    </w:rPr>
                  </w:pPr>
                  <w:r w:rsidRPr="00CB5FFB">
                    <w:rPr>
                      <w:rFonts w:ascii="Times New Roman" w:eastAsia="Times New Roman" w:hAnsi="Times New Roman" w:cs="Times New Roman"/>
                      <w:kern w:val="0"/>
                      <w:sz w:val="18"/>
                      <w:szCs w:val="18"/>
                      <w:lang w:eastAsia="tr-TR"/>
                      <w14:ligatures w14:val="none"/>
                    </w:rPr>
                    <w:t> </w:t>
                  </w:r>
                </w:p>
                <w:p w14:paraId="25E472D9" w14:textId="77777777" w:rsidR="00CB5FFB" w:rsidRPr="00CB5FFB" w:rsidRDefault="00CB5FFB" w:rsidP="00CB5FF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CB5FFB">
                    <w:rPr>
                      <w:rFonts w:ascii="Arial" w:eastAsia="Times New Roman" w:hAnsi="Arial" w:cs="Arial"/>
                      <w:b/>
                      <w:bCs/>
                      <w:color w:val="000080"/>
                      <w:kern w:val="0"/>
                      <w:sz w:val="18"/>
                      <w:szCs w:val="18"/>
                      <w:lang w:eastAsia="tr-TR"/>
                      <w14:ligatures w14:val="none"/>
                    </w:rPr>
                    <w:t> </w:t>
                  </w:r>
                </w:p>
              </w:tc>
            </w:tr>
          </w:tbl>
          <w:p w14:paraId="2BEDCFCC" w14:textId="77777777" w:rsidR="00CB5FFB" w:rsidRPr="00CB5FFB" w:rsidRDefault="00CB5FFB" w:rsidP="00CB5FFB">
            <w:pPr>
              <w:spacing w:after="0" w:line="240" w:lineRule="auto"/>
              <w:rPr>
                <w:rFonts w:ascii="Times New Roman" w:eastAsia="Times New Roman" w:hAnsi="Times New Roman" w:cs="Times New Roman"/>
                <w:kern w:val="0"/>
                <w:sz w:val="24"/>
                <w:szCs w:val="24"/>
                <w:lang w:eastAsia="tr-TR"/>
                <w14:ligatures w14:val="none"/>
              </w:rPr>
            </w:pPr>
          </w:p>
        </w:tc>
      </w:tr>
    </w:tbl>
    <w:p w14:paraId="6855F0A2" w14:textId="77777777" w:rsidR="00CB5FFB" w:rsidRPr="00CB5FFB" w:rsidRDefault="00CB5FFB" w:rsidP="00CB5FFB">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CB5FFB">
        <w:rPr>
          <w:rFonts w:ascii="Times New Roman" w:eastAsia="Times New Roman" w:hAnsi="Times New Roman" w:cs="Times New Roman"/>
          <w:color w:val="000000"/>
          <w:kern w:val="0"/>
          <w:sz w:val="27"/>
          <w:szCs w:val="27"/>
          <w:lang w:eastAsia="tr-TR"/>
          <w14:ligatures w14:val="none"/>
        </w:rPr>
        <w:lastRenderedPageBreak/>
        <w:t> </w:t>
      </w:r>
    </w:p>
    <w:p w14:paraId="56B8DB03"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FF"/>
    <w:rsid w:val="00321E8D"/>
    <w:rsid w:val="00410007"/>
    <w:rsid w:val="009A391C"/>
    <w:rsid w:val="00B65EFF"/>
    <w:rsid w:val="00CB5F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0D675-C541-4DEF-A9A3-4701833A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65E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B65EF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B65EFF"/>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B65EFF"/>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B65EFF"/>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B65EF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65EF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65EF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65EF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5EFF"/>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B65EFF"/>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B65EFF"/>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B65EFF"/>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B65EFF"/>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B65EF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65EF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65EF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65EFF"/>
    <w:rPr>
      <w:rFonts w:eastAsiaTheme="majorEastAsia" w:cstheme="majorBidi"/>
      <w:color w:val="272727" w:themeColor="text1" w:themeTint="D8"/>
    </w:rPr>
  </w:style>
  <w:style w:type="paragraph" w:styleId="KonuBal">
    <w:name w:val="Title"/>
    <w:basedOn w:val="Normal"/>
    <w:next w:val="Normal"/>
    <w:link w:val="KonuBalChar"/>
    <w:uiPriority w:val="10"/>
    <w:qFormat/>
    <w:rsid w:val="00B65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65EF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65EF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65EF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65EF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65EFF"/>
    <w:rPr>
      <w:i/>
      <w:iCs/>
      <w:color w:val="404040" w:themeColor="text1" w:themeTint="BF"/>
    </w:rPr>
  </w:style>
  <w:style w:type="paragraph" w:styleId="ListeParagraf">
    <w:name w:val="List Paragraph"/>
    <w:basedOn w:val="Normal"/>
    <w:uiPriority w:val="34"/>
    <w:qFormat/>
    <w:rsid w:val="00B65EFF"/>
    <w:pPr>
      <w:ind w:left="720"/>
      <w:contextualSpacing/>
    </w:pPr>
  </w:style>
  <w:style w:type="character" w:styleId="GlVurgulama">
    <w:name w:val="Intense Emphasis"/>
    <w:basedOn w:val="VarsaylanParagrafYazTipi"/>
    <w:uiPriority w:val="21"/>
    <w:qFormat/>
    <w:rsid w:val="00B65EFF"/>
    <w:rPr>
      <w:i/>
      <w:iCs/>
      <w:color w:val="2E74B5" w:themeColor="accent1" w:themeShade="BF"/>
    </w:rPr>
  </w:style>
  <w:style w:type="paragraph" w:styleId="GlAlnt">
    <w:name w:val="Intense Quote"/>
    <w:basedOn w:val="Normal"/>
    <w:next w:val="Normal"/>
    <w:link w:val="GlAlntChar"/>
    <w:uiPriority w:val="30"/>
    <w:qFormat/>
    <w:rsid w:val="00B65E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B65EFF"/>
    <w:rPr>
      <w:i/>
      <w:iCs/>
      <w:color w:val="2E74B5" w:themeColor="accent1" w:themeShade="BF"/>
    </w:rPr>
  </w:style>
  <w:style w:type="character" w:styleId="GlBavuru">
    <w:name w:val="Intense Reference"/>
    <w:basedOn w:val="VarsaylanParagrafYazTipi"/>
    <w:uiPriority w:val="32"/>
    <w:qFormat/>
    <w:rsid w:val="00B65EF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3255</Words>
  <Characters>18559</Characters>
  <Application>Microsoft Office Word</Application>
  <DocSecurity>0</DocSecurity>
  <Lines>154</Lines>
  <Paragraphs>43</Paragraphs>
  <ScaleCrop>false</ScaleCrop>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2026-06-29T05:38:00Z</dcterms:created>
  <dcterms:modified xsi:type="dcterms:W3CDTF">2026-06-29T05:38:00Z</dcterms:modified>
</cp:coreProperties>
</file>